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4219"/>
        <w:gridCol w:w="851"/>
        <w:gridCol w:w="4819"/>
      </w:tblGrid>
      <w:tr w:rsidR="00447D82" w:rsidRPr="00C27B8C" w14:paraId="573C51F8" w14:textId="77777777" w:rsidTr="00297D1D">
        <w:trPr>
          <w:trHeight w:val="993"/>
        </w:trPr>
        <w:tc>
          <w:tcPr>
            <w:tcW w:w="4219" w:type="dxa"/>
          </w:tcPr>
          <w:p w14:paraId="573C51EA" w14:textId="3B8AE1F0" w:rsidR="00447D82" w:rsidRPr="00CA1CFA" w:rsidRDefault="00520649">
            <w:pPr>
              <w:rPr>
                <w:rFonts w:ascii="HelveticaNeueLT Std" w:hAnsi="HelveticaNeueLT Std"/>
                <w:lang w:val="fr-BE"/>
              </w:rPr>
            </w:pPr>
            <w:r>
              <w:rPr>
                <w:noProof/>
                <w:lang w:val="fr-BE" w:eastAsia="fr-BE"/>
              </w:rPr>
              <w:drawing>
                <wp:anchor distT="0" distB="0" distL="114300" distR="114300" simplePos="0" relativeHeight="251658240" behindDoc="1" locked="0" layoutInCell="1" allowOverlap="1" wp14:anchorId="573C527A" wp14:editId="02334BCF">
                  <wp:simplePos x="0" y="0"/>
                  <wp:positionH relativeFrom="margin">
                    <wp:posOffset>-32284</wp:posOffset>
                  </wp:positionH>
                  <wp:positionV relativeFrom="paragraph">
                    <wp:posOffset>-43425</wp:posOffset>
                  </wp:positionV>
                  <wp:extent cx="2581200" cy="71640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1200" cy="71640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vAlign w:val="center"/>
          </w:tcPr>
          <w:p w14:paraId="573C51EB" w14:textId="77777777" w:rsidR="00447D82" w:rsidRPr="00CA1CFA" w:rsidRDefault="00447D82">
            <w:pPr>
              <w:pStyle w:val="Koptekst"/>
              <w:tabs>
                <w:tab w:val="clear" w:pos="4703"/>
                <w:tab w:val="clear" w:pos="9406"/>
              </w:tabs>
              <w:jc w:val="center"/>
              <w:rPr>
                <w:rFonts w:ascii="HelveticaNeueLT Std" w:hAnsi="HelveticaNeueLT Std" w:cs="Arial"/>
                <w:sz w:val="8"/>
                <w:szCs w:val="20"/>
                <w:lang w:val="nl-NL"/>
              </w:rPr>
            </w:pPr>
          </w:p>
          <w:p w14:paraId="573C51EC" w14:textId="77777777" w:rsidR="00DA690B" w:rsidRPr="00CA1CFA" w:rsidRDefault="00DA690B" w:rsidP="00DA690B">
            <w:pPr>
              <w:pStyle w:val="Koptekst"/>
              <w:tabs>
                <w:tab w:val="clear" w:pos="4703"/>
                <w:tab w:val="clear" w:pos="9406"/>
              </w:tabs>
              <w:rPr>
                <w:rFonts w:ascii="HelveticaNeueLT Std" w:hAnsi="HelveticaNeueLT Std" w:cs="Arial"/>
                <w:sz w:val="8"/>
                <w:szCs w:val="20"/>
                <w:lang w:val="nl-NL"/>
              </w:rPr>
            </w:pPr>
          </w:p>
          <w:p w14:paraId="573C51ED"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EE"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EF"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0"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1"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2"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3"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4" w14:textId="77777777" w:rsidR="00DA690B" w:rsidRPr="00CA1CFA" w:rsidRDefault="00DA690B" w:rsidP="00DA690B">
            <w:pPr>
              <w:pStyle w:val="Koptekst"/>
              <w:tabs>
                <w:tab w:val="clear" w:pos="4703"/>
                <w:tab w:val="clear" w:pos="9406"/>
              </w:tabs>
              <w:rPr>
                <w:rFonts w:ascii="HelveticaNeueLT Std" w:hAnsi="HelveticaNeueLT Std" w:cs="Arial"/>
                <w:sz w:val="8"/>
                <w:szCs w:val="20"/>
                <w:lang w:val="nl-NL"/>
              </w:rPr>
            </w:pPr>
          </w:p>
        </w:tc>
        <w:tc>
          <w:tcPr>
            <w:tcW w:w="4819" w:type="dxa"/>
            <w:shd w:val="clear" w:color="auto" w:fill="003466"/>
          </w:tcPr>
          <w:p w14:paraId="059B926A" w14:textId="77777777" w:rsidR="00520649" w:rsidRDefault="00520649" w:rsidP="00757F5D">
            <w:pPr>
              <w:pStyle w:val="Kop7"/>
              <w:shd w:val="clear" w:color="auto" w:fill="auto"/>
              <w:spacing w:line="240" w:lineRule="atLeast"/>
              <w:rPr>
                <w:rFonts w:ascii="HelveticaNeueLT Std" w:hAnsi="HelveticaNeueLT Std"/>
                <w:color w:val="FFFFFF" w:themeColor="background1"/>
                <w:lang w:val="fr-BE"/>
              </w:rPr>
            </w:pPr>
          </w:p>
          <w:p w14:paraId="573C51F7" w14:textId="04EFFBCD" w:rsidR="00447D82" w:rsidRPr="00CA1CFA" w:rsidRDefault="001A612E" w:rsidP="00757F5D">
            <w:pPr>
              <w:pStyle w:val="Kop7"/>
              <w:shd w:val="clear" w:color="auto" w:fill="auto"/>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AANSLUITINGSCONTRACT</w:t>
            </w:r>
          </w:p>
        </w:tc>
      </w:tr>
    </w:tbl>
    <w:p w14:paraId="573C51F9" w14:textId="379DCB3E" w:rsidR="0000334E" w:rsidRPr="00CA1CFA" w:rsidRDefault="0000334E">
      <w:pPr>
        <w:pStyle w:val="Koptekst"/>
        <w:tabs>
          <w:tab w:val="clear" w:pos="4703"/>
          <w:tab w:val="clear" w:pos="9406"/>
        </w:tabs>
        <w:spacing w:line="200" w:lineRule="exact"/>
        <w:rPr>
          <w:rFonts w:ascii="HelveticaNeueLT Std" w:hAnsi="HelveticaNeueLT Std"/>
          <w:bCs/>
          <w:lang w:val="fr-BE"/>
        </w:rPr>
      </w:pPr>
    </w:p>
    <w:p w14:paraId="573C51FA" w14:textId="77777777" w:rsidR="00447D82" w:rsidRPr="00CA1CFA" w:rsidRDefault="00447D82">
      <w:pPr>
        <w:pStyle w:val="Koptekst"/>
        <w:tabs>
          <w:tab w:val="clear" w:pos="4703"/>
          <w:tab w:val="clear" w:pos="9406"/>
        </w:tabs>
        <w:spacing w:line="200" w:lineRule="exact"/>
        <w:rPr>
          <w:rFonts w:ascii="HelveticaNeueLT Std" w:hAnsi="HelveticaNeueLT Std"/>
          <w:bCs/>
          <w:lang w:val="fr-BE"/>
        </w:rPr>
      </w:pPr>
    </w:p>
    <w:p w14:paraId="573C51FB" w14:textId="77777777" w:rsidR="001A612E" w:rsidRPr="001A612E" w:rsidRDefault="001A612E" w:rsidP="001A612E">
      <w:pPr>
        <w:pStyle w:val="Koptekst"/>
        <w:tabs>
          <w:tab w:val="clear" w:pos="4703"/>
          <w:tab w:val="clear" w:pos="9406"/>
        </w:tabs>
        <w:spacing w:line="340" w:lineRule="exact"/>
        <w:ind w:firstLine="5103"/>
        <w:rPr>
          <w:rFonts w:ascii="HelveticaNeueLT Std" w:hAnsi="HelveticaNeueLT Std"/>
          <w:b/>
          <w:sz w:val="22"/>
        </w:rPr>
      </w:pPr>
      <w:r w:rsidRPr="001A612E">
        <w:rPr>
          <w:rFonts w:ascii="HelveticaNeueLT Std" w:hAnsi="HelveticaNeueLT Std"/>
          <w:b/>
          <w:sz w:val="22"/>
          <w:u w:val="single"/>
        </w:rPr>
        <w:t>IN TWEE EXEMPLAREN TERUG TE STUREN</w:t>
      </w:r>
    </w:p>
    <w:p w14:paraId="573C51FC" w14:textId="77777777" w:rsidR="00447D82" w:rsidRPr="001A612E" w:rsidRDefault="00447D82">
      <w:pPr>
        <w:pStyle w:val="Koptekst"/>
        <w:tabs>
          <w:tab w:val="clear" w:pos="4703"/>
          <w:tab w:val="clear" w:pos="9406"/>
        </w:tabs>
        <w:spacing w:after="120" w:line="240" w:lineRule="atLeast"/>
        <w:rPr>
          <w:rFonts w:ascii="HelveticaNeueLT Std" w:hAnsi="HelveticaNeueLT Std"/>
        </w:rPr>
      </w:pPr>
    </w:p>
    <w:tbl>
      <w:tblPr>
        <w:tblW w:w="9707" w:type="dxa"/>
        <w:tblInd w:w="115" w:type="dxa"/>
        <w:tblLayout w:type="fixed"/>
        <w:tblCellMar>
          <w:left w:w="107" w:type="dxa"/>
          <w:right w:w="107" w:type="dxa"/>
        </w:tblCellMar>
        <w:tblLook w:val="0000" w:firstRow="0" w:lastRow="0" w:firstColumn="0" w:lastColumn="0" w:noHBand="0" w:noVBand="0"/>
      </w:tblPr>
      <w:tblGrid>
        <w:gridCol w:w="4421"/>
        <w:gridCol w:w="1417"/>
        <w:gridCol w:w="425"/>
        <w:gridCol w:w="425"/>
        <w:gridCol w:w="425"/>
        <w:gridCol w:w="426"/>
        <w:gridCol w:w="425"/>
        <w:gridCol w:w="425"/>
        <w:gridCol w:w="425"/>
        <w:gridCol w:w="425"/>
        <w:gridCol w:w="468"/>
      </w:tblGrid>
      <w:tr w:rsidR="00A02FD6" w:rsidRPr="001A612E" w14:paraId="573C5209" w14:textId="77777777" w:rsidTr="00D35916">
        <w:trPr>
          <w:trHeight w:val="227"/>
        </w:trPr>
        <w:tc>
          <w:tcPr>
            <w:tcW w:w="4421" w:type="dxa"/>
          </w:tcPr>
          <w:p w14:paraId="573C51FD" w14:textId="77777777" w:rsidR="00A02FD6" w:rsidRPr="001A612E" w:rsidRDefault="00A02FD6">
            <w:pPr>
              <w:tabs>
                <w:tab w:val="left" w:pos="-720"/>
              </w:tabs>
              <w:suppressAutoHyphens/>
              <w:spacing w:line="240" w:lineRule="atLeast"/>
              <w:jc w:val="center"/>
              <w:rPr>
                <w:rFonts w:ascii="HelveticaNeueLT Std" w:hAnsi="HelveticaNeueLT Std"/>
              </w:rPr>
            </w:pPr>
          </w:p>
        </w:tc>
        <w:tc>
          <w:tcPr>
            <w:tcW w:w="1417" w:type="dxa"/>
            <w:tcBorders>
              <w:left w:val="nil"/>
              <w:right w:val="single" w:sz="4" w:space="0" w:color="auto"/>
            </w:tcBorders>
            <w:vAlign w:val="center"/>
          </w:tcPr>
          <w:p w14:paraId="573C51FE" w14:textId="77777777" w:rsidR="00A02FD6" w:rsidRPr="001A612E" w:rsidRDefault="00A02FD6">
            <w:pPr>
              <w:tabs>
                <w:tab w:val="left" w:pos="-720"/>
              </w:tabs>
              <w:suppressAutoHyphens/>
              <w:spacing w:line="240" w:lineRule="atLeast"/>
              <w:jc w:val="center"/>
              <w:rPr>
                <w:rFonts w:ascii="HelveticaNeueLT Std" w:hAnsi="HelveticaNeueLT Std"/>
                <w:b/>
              </w:rPr>
            </w:pPr>
          </w:p>
        </w:tc>
        <w:tc>
          <w:tcPr>
            <w:tcW w:w="425" w:type="dxa"/>
            <w:tcBorders>
              <w:top w:val="single" w:sz="4" w:space="0" w:color="auto"/>
              <w:left w:val="single" w:sz="4" w:space="0" w:color="auto"/>
              <w:bottom w:val="single" w:sz="4" w:space="0" w:color="auto"/>
              <w:right w:val="single" w:sz="4" w:space="0" w:color="auto"/>
            </w:tcBorders>
            <w:vAlign w:val="center"/>
          </w:tcPr>
          <w:p w14:paraId="573C5200" w14:textId="6933F0D4" w:rsidR="00942F00" w:rsidRPr="001A612E" w:rsidRDefault="004F2369" w:rsidP="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bookmarkStart w:id="0" w:name="Texte1"/>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bookmarkStart w:id="1" w:name="_GoBack"/>
            <w:r>
              <w:rPr>
                <w:rFonts w:ascii="HelveticaNeueLT Std" w:hAnsi="HelveticaNeueLT Std"/>
                <w:b/>
                <w:noProof/>
              </w:rPr>
              <w:t> </w:t>
            </w:r>
            <w:bookmarkEnd w:id="1"/>
            <w:r>
              <w:rPr>
                <w:rFonts w:ascii="HelveticaNeueLT Std" w:hAnsi="HelveticaNeueLT Std"/>
                <w:b/>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573C5201" w14:textId="29F69C53"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2" w14:textId="74D7F75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6" w:type="dxa"/>
            <w:tcBorders>
              <w:left w:val="single" w:sz="4" w:space="0" w:color="auto"/>
              <w:right w:val="single" w:sz="4" w:space="0" w:color="auto"/>
            </w:tcBorders>
            <w:vAlign w:val="center"/>
          </w:tcPr>
          <w:p w14:paraId="573C5203" w14:textId="77777777" w:rsidR="00A02FD6" w:rsidRPr="001A612E" w:rsidRDefault="00A02FD6">
            <w:pPr>
              <w:tabs>
                <w:tab w:val="left" w:pos="-720"/>
              </w:tabs>
              <w:suppressAutoHyphens/>
              <w:spacing w:line="240" w:lineRule="atLeast"/>
              <w:jc w:val="center"/>
              <w:rPr>
                <w:rFonts w:ascii="HelveticaNeueLT Std" w:hAnsi="HelveticaNeueLT Std"/>
                <w:b/>
              </w:rPr>
            </w:pPr>
          </w:p>
        </w:tc>
        <w:tc>
          <w:tcPr>
            <w:tcW w:w="425" w:type="dxa"/>
            <w:tcBorders>
              <w:top w:val="single" w:sz="4" w:space="0" w:color="auto"/>
              <w:left w:val="single" w:sz="4" w:space="0" w:color="auto"/>
              <w:bottom w:val="single" w:sz="4" w:space="0" w:color="auto"/>
              <w:right w:val="single" w:sz="4" w:space="0" w:color="auto"/>
            </w:tcBorders>
            <w:vAlign w:val="center"/>
          </w:tcPr>
          <w:p w14:paraId="573C5204" w14:textId="1C38A09F" w:rsidR="00A02FD6" w:rsidRPr="001A612E" w:rsidRDefault="004F2369" w:rsidP="00B177F3">
            <w:pPr>
              <w:tabs>
                <w:tab w:val="left" w:pos="-720"/>
              </w:tabs>
              <w:suppressAutoHyphens/>
              <w:spacing w:line="240" w:lineRule="atLeast"/>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5" w14:textId="4376A95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6" w14:textId="3A4B1D3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7" w14:textId="6EAC79B4"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68" w:type="dxa"/>
            <w:tcBorders>
              <w:top w:val="single" w:sz="4" w:space="0" w:color="auto"/>
              <w:left w:val="single" w:sz="4" w:space="0" w:color="auto"/>
              <w:bottom w:val="single" w:sz="4" w:space="0" w:color="auto"/>
              <w:right w:val="single" w:sz="4" w:space="0" w:color="auto"/>
            </w:tcBorders>
            <w:vAlign w:val="center"/>
          </w:tcPr>
          <w:p w14:paraId="573C5208" w14:textId="69C5ED77"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r>
    </w:tbl>
    <w:p w14:paraId="573C520A" w14:textId="77777777" w:rsidR="00447D82" w:rsidRPr="00CA1CFA" w:rsidRDefault="00D35916" w:rsidP="001A612E">
      <w:pPr>
        <w:tabs>
          <w:tab w:val="left" w:pos="-720"/>
          <w:tab w:val="left" w:pos="426"/>
          <w:tab w:val="left" w:pos="4820"/>
          <w:tab w:val="left" w:pos="6096"/>
          <w:tab w:val="left" w:pos="8080"/>
          <w:tab w:val="left" w:pos="9498"/>
        </w:tabs>
        <w:suppressAutoHyphens/>
        <w:spacing w:line="240" w:lineRule="atLeast"/>
        <w:ind w:left="142"/>
        <w:rPr>
          <w:rFonts w:ascii="HelveticaNeueLT Std" w:hAnsi="HelveticaNeueLT Std"/>
          <w:lang w:val="fr-BE"/>
        </w:rPr>
      </w:pPr>
      <w:r w:rsidRPr="001A612E">
        <w:rPr>
          <w:rFonts w:ascii="HelveticaNeueLT Std" w:hAnsi="HelveticaNeueLT Std"/>
        </w:rPr>
        <w:tab/>
      </w:r>
      <w:r w:rsidRPr="001A612E">
        <w:rPr>
          <w:rFonts w:ascii="HelveticaNeueLT Std" w:hAnsi="HelveticaNeueLT Std"/>
        </w:rPr>
        <w:tab/>
      </w:r>
      <w:r w:rsidR="001077C4" w:rsidRPr="001A612E">
        <w:rPr>
          <w:rFonts w:ascii="HelveticaNeueLT Std" w:hAnsi="HelveticaNeueLT Std"/>
        </w:rPr>
        <w:tab/>
      </w:r>
      <w:r w:rsidRPr="00271546">
        <w:rPr>
          <w:rFonts w:ascii="HelveticaNeueLT Std" w:hAnsi="HelveticaNeueLT Std"/>
        </w:rPr>
        <w:t xml:space="preserve"> </w:t>
      </w:r>
      <w:r w:rsidR="00447D82" w:rsidRPr="00CA1CFA">
        <w:rPr>
          <w:rFonts w:ascii="HelveticaNeueLT Std" w:hAnsi="HelveticaNeueLT Std"/>
          <w:lang w:val="fr-BE"/>
        </w:rPr>
        <w:t>Centr</w:t>
      </w:r>
      <w:r w:rsidR="001A612E">
        <w:rPr>
          <w:rFonts w:ascii="HelveticaNeueLT Std" w:hAnsi="HelveticaNeueLT Std"/>
          <w:lang w:val="fr-BE"/>
        </w:rPr>
        <w:t>um</w:t>
      </w:r>
      <w:r w:rsidR="00447D82" w:rsidRPr="00CA1CFA">
        <w:rPr>
          <w:rFonts w:ascii="HelveticaNeueLT Std" w:hAnsi="HelveticaNeueLT Std"/>
          <w:lang w:val="fr-BE"/>
        </w:rPr>
        <w:tab/>
      </w:r>
      <w:r w:rsidR="001A612E">
        <w:rPr>
          <w:rFonts w:ascii="HelveticaNeueLT Std" w:hAnsi="HelveticaNeueLT Std"/>
          <w:lang w:val="fr-BE"/>
        </w:rPr>
        <w:t>Klantnummer</w:t>
      </w:r>
    </w:p>
    <w:p w14:paraId="573C520B" w14:textId="77777777" w:rsidR="00447D82" w:rsidRPr="00CA1CFA" w:rsidRDefault="00D35916">
      <w:pPr>
        <w:spacing w:line="160" w:lineRule="exact"/>
        <w:rPr>
          <w:rFonts w:ascii="HelveticaNeueLT Std" w:hAnsi="HelveticaNeueLT Std"/>
          <w:bCs/>
          <w:iCs/>
          <w:sz w:val="22"/>
          <w:lang w:val="fr-BE"/>
        </w:rPr>
      </w:pP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p>
    <w:p w14:paraId="573C520C" w14:textId="77777777" w:rsidR="00447D82" w:rsidRPr="00CA1CFA" w:rsidRDefault="00447D82">
      <w:pPr>
        <w:spacing w:line="160" w:lineRule="exact"/>
        <w:rPr>
          <w:rFonts w:ascii="HelveticaNeueLT Std" w:hAnsi="HelveticaNeueLT Std"/>
          <w:bCs/>
          <w:iCs/>
          <w:sz w:val="22"/>
          <w:lang w:val="fr-BE"/>
        </w:rPr>
      </w:pPr>
    </w:p>
    <w:p w14:paraId="573C520D" w14:textId="77777777" w:rsidR="0000334E" w:rsidRPr="00CA1CFA" w:rsidRDefault="0000334E">
      <w:pPr>
        <w:spacing w:line="160" w:lineRule="exact"/>
        <w:rPr>
          <w:rFonts w:ascii="HelveticaNeueLT Std" w:hAnsi="HelveticaNeueLT Std"/>
          <w:bCs/>
          <w:iCs/>
          <w:sz w:val="22"/>
          <w:lang w:val="fr-BE"/>
        </w:rPr>
      </w:pPr>
    </w:p>
    <w:p w14:paraId="573C520E" w14:textId="77777777" w:rsidR="00447D82" w:rsidRPr="00CA1CFA" w:rsidRDefault="001A612E">
      <w:pPr>
        <w:pStyle w:val="Kop6"/>
        <w:spacing w:line="240" w:lineRule="atLeast"/>
        <w:rPr>
          <w:rFonts w:ascii="HelveticaNeueLT Std" w:hAnsi="HelveticaNeueLT Std"/>
          <w:i/>
          <w:color w:val="auto"/>
          <w:sz w:val="20"/>
          <w:lang w:val="fr-BE"/>
        </w:rPr>
      </w:pPr>
      <w:r>
        <w:rPr>
          <w:rFonts w:ascii="HelveticaNeueLT Std" w:hAnsi="HelveticaNeueLT Std"/>
          <w:i/>
          <w:color w:val="auto"/>
          <w:lang w:val="fr-BE"/>
        </w:rPr>
        <w:t>TUSSEN ENERZIJDS</w:t>
      </w:r>
      <w:r w:rsidR="00447D82" w:rsidRPr="00CA1CFA">
        <w:rPr>
          <w:rFonts w:ascii="HelveticaNeueLT Std" w:hAnsi="HelveticaNeueLT Std"/>
          <w:i/>
          <w:color w:val="auto"/>
          <w:lang w:val="fr-BE"/>
        </w:rPr>
        <w:t xml:space="preserve"> </w:t>
      </w:r>
    </w:p>
    <w:p w14:paraId="573C520F" w14:textId="77777777" w:rsidR="00447D82" w:rsidRPr="00CA1CFA" w:rsidRDefault="00447D82">
      <w:pPr>
        <w:tabs>
          <w:tab w:val="left" w:pos="-720"/>
        </w:tabs>
        <w:suppressAutoHyphens/>
        <w:rPr>
          <w:rFonts w:ascii="HelveticaNeueLT Std" w:hAnsi="HelveticaNeueLT Std"/>
          <w:sz w:val="16"/>
          <w:lang w:val="fr-BE"/>
        </w:rPr>
      </w:pPr>
    </w:p>
    <w:tbl>
      <w:tblPr>
        <w:tblW w:w="9889" w:type="dxa"/>
        <w:tblLayout w:type="fixed"/>
        <w:tblLook w:val="0000" w:firstRow="0" w:lastRow="0" w:firstColumn="0" w:lastColumn="0" w:noHBand="0" w:noVBand="0"/>
      </w:tblPr>
      <w:tblGrid>
        <w:gridCol w:w="3782"/>
        <w:gridCol w:w="485"/>
        <w:gridCol w:w="23"/>
        <w:gridCol w:w="462"/>
        <w:gridCol w:w="47"/>
        <w:gridCol w:w="394"/>
        <w:gridCol w:w="44"/>
        <w:gridCol w:w="71"/>
        <w:gridCol w:w="416"/>
        <w:gridCol w:w="93"/>
        <w:gridCol w:w="413"/>
        <w:gridCol w:w="96"/>
        <w:gridCol w:w="362"/>
        <w:gridCol w:w="135"/>
        <w:gridCol w:w="12"/>
        <w:gridCol w:w="335"/>
        <w:gridCol w:w="174"/>
        <w:gridCol w:w="308"/>
        <w:gridCol w:w="201"/>
        <w:gridCol w:w="281"/>
        <w:gridCol w:w="228"/>
        <w:gridCol w:w="254"/>
        <w:gridCol w:w="255"/>
        <w:gridCol w:w="509"/>
        <w:gridCol w:w="509"/>
      </w:tblGrid>
      <w:tr w:rsidR="00447D82" w:rsidRPr="001A612E" w14:paraId="573C5216" w14:textId="77777777" w:rsidTr="00BB5600">
        <w:trPr>
          <w:cantSplit/>
        </w:trPr>
        <w:tc>
          <w:tcPr>
            <w:tcW w:w="3782" w:type="dxa"/>
            <w:tcBorders>
              <w:top w:val="single" w:sz="6" w:space="0" w:color="auto"/>
              <w:left w:val="single" w:sz="6" w:space="0" w:color="auto"/>
              <w:right w:val="nil"/>
            </w:tcBorders>
            <w:shd w:val="clear" w:color="auto" w:fill="003466"/>
          </w:tcPr>
          <w:p w14:paraId="573C5210" w14:textId="77777777" w:rsidR="00447D82" w:rsidRPr="00CA1CFA" w:rsidRDefault="001A612E">
            <w:pPr>
              <w:tabs>
                <w:tab w:val="left" w:pos="-720"/>
              </w:tabs>
              <w:suppressAutoHyphens/>
              <w:spacing w:line="288" w:lineRule="auto"/>
              <w:rPr>
                <w:rFonts w:ascii="HelveticaNeueLT Std" w:hAnsi="HelveticaNeueLT Std"/>
                <w:b/>
                <w:color w:val="FFFFFF" w:themeColor="background1"/>
                <w:lang w:val="fr-BE"/>
              </w:rPr>
            </w:pPr>
            <w:r>
              <w:rPr>
                <w:rFonts w:ascii="HelveticaNeueLT Std" w:hAnsi="HelveticaNeueLT Std"/>
                <w:b/>
                <w:color w:val="FFFFFF" w:themeColor="background1"/>
                <w:lang w:val="fr-BE"/>
              </w:rPr>
              <w:t>De onderneming</w:t>
            </w:r>
            <w:r w:rsidR="00447D82" w:rsidRPr="00CA1CFA">
              <w:rPr>
                <w:rFonts w:ascii="HelveticaNeueLT Std" w:hAnsi="HelveticaNeueLT Std"/>
                <w:b/>
                <w:color w:val="FFFFFF" w:themeColor="background1"/>
                <w:lang w:val="fr-BE"/>
              </w:rPr>
              <w:t xml:space="preserve"> </w:t>
            </w:r>
          </w:p>
          <w:p w14:paraId="573C5211" w14:textId="77777777" w:rsidR="00D32DC5" w:rsidRPr="00CA1CFA" w:rsidRDefault="001A612E" w:rsidP="00D32DC5">
            <w:pPr>
              <w:tabs>
                <w:tab w:val="left" w:pos="-720"/>
              </w:tabs>
              <w:suppressAutoHyphens/>
              <w:spacing w:line="240" w:lineRule="atLeast"/>
              <w:rPr>
                <w:rFonts w:ascii="HelveticaNeueLT Std" w:hAnsi="HelveticaNeueLT Std"/>
                <w:i/>
                <w:color w:val="FFFFFF" w:themeColor="background1"/>
                <w:lang w:val="fr-BE"/>
              </w:rPr>
            </w:pPr>
            <w:r>
              <w:rPr>
                <w:rFonts w:ascii="HelveticaNeueLT Std" w:hAnsi="HelveticaNeueLT Std"/>
                <w:i/>
                <w:color w:val="FFFFFF" w:themeColor="background1"/>
                <w:lang w:val="fr-BE"/>
              </w:rPr>
              <w:t>Benaming</w:t>
            </w:r>
          </w:p>
          <w:p w14:paraId="573C5212" w14:textId="77777777" w:rsidR="00D32DC5" w:rsidRPr="00CA1CFA" w:rsidRDefault="00D32DC5" w:rsidP="001A612E">
            <w:pPr>
              <w:tabs>
                <w:tab w:val="left" w:pos="-720"/>
              </w:tabs>
              <w:suppressAutoHyphens/>
              <w:spacing w:line="240" w:lineRule="atLeast"/>
              <w:rPr>
                <w:rFonts w:ascii="HelveticaNeueLT Std" w:hAnsi="HelveticaNeueLT Std"/>
                <w:i/>
                <w:color w:val="FFFFFF" w:themeColor="background1"/>
                <w:lang w:val="fr-BE"/>
              </w:rPr>
            </w:pPr>
            <w:r w:rsidRPr="00CA1CFA">
              <w:rPr>
                <w:rFonts w:ascii="HelveticaNeueLT Std" w:hAnsi="HelveticaNeueLT Std"/>
                <w:i/>
                <w:color w:val="FFFFFF" w:themeColor="background1"/>
                <w:lang w:val="fr-BE"/>
              </w:rPr>
              <w:t>A</w:t>
            </w:r>
            <w:r w:rsidR="00447D82" w:rsidRPr="00CA1CFA">
              <w:rPr>
                <w:rFonts w:ascii="HelveticaNeueLT Std" w:hAnsi="HelveticaNeueLT Std"/>
                <w:i/>
                <w:color w:val="FFFFFF" w:themeColor="background1"/>
                <w:lang w:val="fr-BE"/>
              </w:rPr>
              <w:t>dres</w:t>
            </w:r>
          </w:p>
        </w:tc>
        <w:tc>
          <w:tcPr>
            <w:tcW w:w="6107" w:type="dxa"/>
            <w:gridSpan w:val="24"/>
            <w:tcBorders>
              <w:top w:val="single" w:sz="6" w:space="0" w:color="auto"/>
              <w:left w:val="single" w:sz="6" w:space="0" w:color="auto"/>
              <w:bottom w:val="single" w:sz="6" w:space="0" w:color="auto"/>
              <w:right w:val="single" w:sz="6" w:space="0" w:color="auto"/>
            </w:tcBorders>
          </w:tcPr>
          <w:p w14:paraId="573C5213" w14:textId="77777777" w:rsidR="00D32DC5" w:rsidRPr="001A612E" w:rsidRDefault="00942F00">
            <w:pPr>
              <w:pStyle w:val="Koptekst"/>
              <w:tabs>
                <w:tab w:val="clear" w:pos="4703"/>
                <w:tab w:val="clear" w:pos="9406"/>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14" w14:textId="77777777" w:rsidR="00942F00" w:rsidRPr="001A612E" w:rsidRDefault="00942F00">
            <w:pPr>
              <w:pStyle w:val="Koptekst"/>
              <w:tabs>
                <w:tab w:val="clear" w:pos="4703"/>
                <w:tab w:val="clear" w:pos="9406"/>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15" w14:textId="77777777" w:rsidR="00942F00" w:rsidRPr="00CA1CFA" w:rsidRDefault="00942F00">
            <w:pPr>
              <w:pStyle w:val="Koptekst"/>
              <w:tabs>
                <w:tab w:val="clear" w:pos="4703"/>
                <w:tab w:val="clear" w:pos="9406"/>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D32DC5" w:rsidRPr="00C27B8C" w14:paraId="573C5223" w14:textId="77777777" w:rsidTr="00BB5600">
        <w:trPr>
          <w:cantSplit/>
          <w:trHeight w:hRule="exact" w:val="300"/>
        </w:trPr>
        <w:tc>
          <w:tcPr>
            <w:tcW w:w="3782" w:type="dxa"/>
            <w:tcBorders>
              <w:top w:val="nil"/>
              <w:left w:val="single" w:sz="6" w:space="0" w:color="auto"/>
              <w:bottom w:val="nil"/>
              <w:right w:val="nil"/>
            </w:tcBorders>
            <w:shd w:val="clear" w:color="auto" w:fill="003466"/>
            <w:vAlign w:val="center"/>
          </w:tcPr>
          <w:p w14:paraId="573C5217" w14:textId="77777777" w:rsidR="00D32DC5" w:rsidRPr="00CA1CFA" w:rsidRDefault="001A612E" w:rsidP="00D32DC5">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Ondernemingsnummer</w:t>
            </w:r>
          </w:p>
        </w:tc>
        <w:tc>
          <w:tcPr>
            <w:tcW w:w="485" w:type="dxa"/>
            <w:tcBorders>
              <w:top w:val="single" w:sz="6" w:space="0" w:color="auto"/>
              <w:left w:val="single" w:sz="6" w:space="0" w:color="auto"/>
              <w:bottom w:val="nil"/>
              <w:right w:val="single" w:sz="6" w:space="0" w:color="auto"/>
            </w:tcBorders>
            <w:vAlign w:val="center"/>
          </w:tcPr>
          <w:p w14:paraId="573C5218"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573C5219"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573C521A"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573C521B"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573C521C"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8" w:type="dxa"/>
            <w:gridSpan w:val="2"/>
            <w:tcBorders>
              <w:top w:val="single" w:sz="6" w:space="0" w:color="auto"/>
              <w:left w:val="single" w:sz="6" w:space="0" w:color="auto"/>
              <w:bottom w:val="nil"/>
              <w:right w:val="single" w:sz="6" w:space="0" w:color="auto"/>
            </w:tcBorders>
            <w:vAlign w:val="center"/>
          </w:tcPr>
          <w:p w14:paraId="573C521D"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3"/>
            <w:tcBorders>
              <w:top w:val="single" w:sz="6" w:space="0" w:color="auto"/>
              <w:left w:val="single" w:sz="6" w:space="0" w:color="auto"/>
              <w:bottom w:val="nil"/>
              <w:right w:val="single" w:sz="6" w:space="0" w:color="auto"/>
            </w:tcBorders>
            <w:vAlign w:val="center"/>
          </w:tcPr>
          <w:p w14:paraId="573C521E"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1F"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20"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21"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1273" w:type="dxa"/>
            <w:gridSpan w:val="3"/>
            <w:tcBorders>
              <w:top w:val="single" w:sz="6" w:space="0" w:color="auto"/>
              <w:left w:val="single" w:sz="6" w:space="0" w:color="auto"/>
              <w:bottom w:val="nil"/>
              <w:right w:val="single" w:sz="6" w:space="0" w:color="auto"/>
            </w:tcBorders>
            <w:vAlign w:val="center"/>
          </w:tcPr>
          <w:p w14:paraId="573C5222" w14:textId="77777777" w:rsidR="00D32DC5" w:rsidRPr="00CA1CFA" w:rsidRDefault="00D32DC5" w:rsidP="00D32DC5">
            <w:pPr>
              <w:tabs>
                <w:tab w:val="left" w:pos="-720"/>
              </w:tabs>
              <w:suppressAutoHyphens/>
              <w:spacing w:line="240" w:lineRule="atLeast"/>
              <w:rPr>
                <w:rFonts w:ascii="HelveticaNeueLT Std" w:hAnsi="HelveticaNeueLT Std"/>
                <w:lang w:val="fr-BE"/>
              </w:rPr>
            </w:pPr>
          </w:p>
        </w:tc>
      </w:tr>
      <w:tr w:rsidR="00BB5600" w:rsidRPr="00C27B8C" w14:paraId="3A41A4A0" w14:textId="77777777" w:rsidTr="00F51618">
        <w:trPr>
          <w:cantSplit/>
          <w:trHeight w:hRule="exact" w:val="300"/>
        </w:trPr>
        <w:tc>
          <w:tcPr>
            <w:tcW w:w="3782" w:type="dxa"/>
            <w:tcBorders>
              <w:top w:val="nil"/>
              <w:left w:val="single" w:sz="6" w:space="0" w:color="auto"/>
              <w:bottom w:val="nil"/>
              <w:right w:val="nil"/>
            </w:tcBorders>
            <w:shd w:val="clear" w:color="auto" w:fill="003466"/>
            <w:vAlign w:val="center"/>
          </w:tcPr>
          <w:p w14:paraId="3FAE8023" w14:textId="79CC3D32" w:rsidR="00BB5600" w:rsidRDefault="00BB5600" w:rsidP="00BB5600">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RSZ-identificatienummer</w:t>
            </w:r>
          </w:p>
        </w:tc>
        <w:tc>
          <w:tcPr>
            <w:tcW w:w="508" w:type="dxa"/>
            <w:gridSpan w:val="2"/>
            <w:tcBorders>
              <w:top w:val="single" w:sz="6" w:space="0" w:color="auto"/>
              <w:left w:val="single" w:sz="6" w:space="0" w:color="auto"/>
              <w:bottom w:val="nil"/>
              <w:right w:val="single" w:sz="6" w:space="0" w:color="auto"/>
            </w:tcBorders>
            <w:vAlign w:val="center"/>
          </w:tcPr>
          <w:p w14:paraId="2D92BBEC" w14:textId="55540FCC"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14006A7" w14:textId="14EEEFE3"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404C1E2B" w14:textId="2D7584B9"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432E27DF" w14:textId="10717BF6"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BC5E17" w14:textId="6CAD3C2B"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41728E85" w14:textId="4CEA397A"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62D248F3" w14:textId="50ABE0E6"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38457ACE" w14:textId="6CDFC0C0"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84F339" w14:textId="5EF286DA"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373A8FF" w14:textId="192C31D7"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37272FEE" w14:textId="4F80B403"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4289C46F" w14:textId="1786A5B1"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EB0F10" w:rsidRPr="00C27B8C" w14:paraId="573C522B" w14:textId="77777777" w:rsidTr="00BB5600">
        <w:trPr>
          <w:cantSplit/>
          <w:trHeight w:hRule="exact" w:val="300"/>
        </w:trPr>
        <w:tc>
          <w:tcPr>
            <w:tcW w:w="3782" w:type="dxa"/>
            <w:tcBorders>
              <w:top w:val="nil"/>
              <w:left w:val="single" w:sz="6" w:space="0" w:color="auto"/>
              <w:bottom w:val="nil"/>
              <w:right w:val="nil"/>
            </w:tcBorders>
            <w:shd w:val="clear" w:color="auto" w:fill="003466"/>
            <w:vAlign w:val="center"/>
          </w:tcPr>
          <w:p w14:paraId="573C5224" w14:textId="77777777" w:rsidR="00EB0F10" w:rsidRPr="00CA1CFA" w:rsidRDefault="00EB0F10" w:rsidP="001A612E">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Activit</w:t>
            </w:r>
            <w:r w:rsidR="001A612E">
              <w:rPr>
                <w:rFonts w:ascii="HelveticaNeueLT Std" w:hAnsi="HelveticaNeueLT Std"/>
                <w:color w:val="FFFFFF" w:themeColor="background1"/>
                <w:lang w:val="fr-BE"/>
              </w:rPr>
              <w:t>eit</w:t>
            </w:r>
            <w:r w:rsidRPr="00CA1CFA">
              <w:rPr>
                <w:rFonts w:ascii="HelveticaNeueLT Std" w:hAnsi="HelveticaNeueLT Std"/>
                <w:color w:val="FFFFFF" w:themeColor="background1"/>
                <w:lang w:val="fr-BE"/>
              </w:rPr>
              <w:t xml:space="preserve"> (NACE)</w:t>
            </w:r>
          </w:p>
        </w:tc>
        <w:tc>
          <w:tcPr>
            <w:tcW w:w="485" w:type="dxa"/>
            <w:tcBorders>
              <w:top w:val="single" w:sz="6" w:space="0" w:color="auto"/>
              <w:left w:val="single" w:sz="6" w:space="0" w:color="auto"/>
              <w:bottom w:val="nil"/>
              <w:right w:val="single" w:sz="6" w:space="0" w:color="auto"/>
            </w:tcBorders>
            <w:vAlign w:val="center"/>
          </w:tcPr>
          <w:p w14:paraId="573C5225"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573C5226"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573C5227"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573C5228"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573C5229"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659" w:type="dxa"/>
            <w:gridSpan w:val="14"/>
            <w:tcBorders>
              <w:top w:val="single" w:sz="6" w:space="0" w:color="auto"/>
              <w:left w:val="single" w:sz="6" w:space="0" w:color="auto"/>
              <w:bottom w:val="nil"/>
              <w:right w:val="single" w:sz="6" w:space="0" w:color="auto"/>
            </w:tcBorders>
            <w:vAlign w:val="center"/>
          </w:tcPr>
          <w:p w14:paraId="573C522A" w14:textId="77777777" w:rsidR="00EB0F10" w:rsidRPr="00CA1CFA" w:rsidRDefault="00EB0F10">
            <w:pPr>
              <w:tabs>
                <w:tab w:val="left" w:pos="-720"/>
              </w:tabs>
              <w:suppressAutoHyphens/>
              <w:spacing w:line="240" w:lineRule="atLeast"/>
              <w:rPr>
                <w:rFonts w:ascii="HelveticaNeueLT Std" w:hAnsi="HelveticaNeueLT Std"/>
                <w:lang w:val="fr-BE"/>
              </w:rPr>
            </w:pPr>
          </w:p>
        </w:tc>
      </w:tr>
      <w:tr w:rsidR="00447D82" w:rsidRPr="00942F00" w14:paraId="573C5230" w14:textId="77777777" w:rsidTr="00BB5600">
        <w:trPr>
          <w:cantSplit/>
        </w:trPr>
        <w:tc>
          <w:tcPr>
            <w:tcW w:w="3782" w:type="dxa"/>
            <w:tcBorders>
              <w:top w:val="nil"/>
              <w:left w:val="single" w:sz="6" w:space="0" w:color="auto"/>
              <w:bottom w:val="nil"/>
              <w:right w:val="nil"/>
            </w:tcBorders>
            <w:shd w:val="clear" w:color="auto" w:fill="003466"/>
          </w:tcPr>
          <w:p w14:paraId="573C522C" w14:textId="77777777" w:rsidR="00447D82" w:rsidRPr="001A612E" w:rsidRDefault="001A612E">
            <w:pPr>
              <w:pStyle w:val="Koptekst"/>
              <w:tabs>
                <w:tab w:val="clear" w:pos="4703"/>
                <w:tab w:val="clear" w:pos="9406"/>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olor w:val="FFFFFF" w:themeColor="background1"/>
              </w:rPr>
              <w:t>Hier vertegenwoordigd door</w:t>
            </w:r>
            <w:r w:rsidR="00447D82" w:rsidRPr="001A612E">
              <w:rPr>
                <w:rFonts w:ascii="HelveticaNeueLT Std" w:hAnsi="HelveticaNeueLT Std"/>
                <w:color w:val="FFFFFF" w:themeColor="background1"/>
              </w:rPr>
              <w:t xml:space="preserve"> </w:t>
            </w:r>
          </w:p>
          <w:p w14:paraId="573C522D" w14:textId="77777777" w:rsidR="00447D82" w:rsidRPr="001A612E" w:rsidRDefault="00447D82" w:rsidP="001A612E">
            <w:pPr>
              <w:tabs>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s="Arial"/>
                <w:i/>
                <w:iCs/>
                <w:color w:val="FFFFFF" w:themeColor="background1"/>
                <w:szCs w:val="20"/>
              </w:rPr>
              <w:t>(n</w:t>
            </w:r>
            <w:r w:rsidR="001A612E" w:rsidRPr="001A612E">
              <w:rPr>
                <w:rFonts w:ascii="HelveticaNeueLT Std" w:hAnsi="HelveticaNeueLT Std" w:cs="Arial"/>
                <w:i/>
                <w:iCs/>
                <w:color w:val="FFFFFF" w:themeColor="background1"/>
                <w:szCs w:val="20"/>
              </w:rPr>
              <w:t>aa</w:t>
            </w:r>
            <w:r w:rsidRPr="001A612E">
              <w:rPr>
                <w:rFonts w:ascii="HelveticaNeueLT Std" w:hAnsi="HelveticaNeueLT Std" w:cs="Arial"/>
                <w:i/>
                <w:iCs/>
                <w:color w:val="FFFFFF" w:themeColor="background1"/>
                <w:szCs w:val="20"/>
              </w:rPr>
              <w:t xml:space="preserve">m, </w:t>
            </w:r>
            <w:r w:rsidR="001A612E">
              <w:rPr>
                <w:rFonts w:ascii="HelveticaNeueLT Std" w:hAnsi="HelveticaNeueLT Std" w:cs="Arial"/>
                <w:i/>
                <w:iCs/>
                <w:color w:val="FFFFFF" w:themeColor="background1"/>
                <w:szCs w:val="20"/>
              </w:rPr>
              <w:t>voornaam</w:t>
            </w:r>
            <w:r w:rsidRPr="001A612E">
              <w:rPr>
                <w:rFonts w:ascii="HelveticaNeueLT Std" w:hAnsi="HelveticaNeueLT Std" w:cs="Arial"/>
                <w:i/>
                <w:iCs/>
                <w:color w:val="FFFFFF" w:themeColor="background1"/>
                <w:szCs w:val="20"/>
              </w:rPr>
              <w:t xml:space="preserve"> e</w:t>
            </w:r>
            <w:r w:rsidR="001A612E">
              <w:rPr>
                <w:rFonts w:ascii="HelveticaNeueLT Std" w:hAnsi="HelveticaNeueLT Std" w:cs="Arial"/>
                <w:i/>
                <w:iCs/>
                <w:color w:val="FFFFFF" w:themeColor="background1"/>
                <w:szCs w:val="20"/>
              </w:rPr>
              <w:t>n</w:t>
            </w:r>
            <w:r w:rsidRPr="001A612E">
              <w:rPr>
                <w:rFonts w:ascii="HelveticaNeueLT Std" w:hAnsi="HelveticaNeueLT Std" w:cs="Arial"/>
                <w:i/>
                <w:iCs/>
                <w:color w:val="FFFFFF" w:themeColor="background1"/>
                <w:szCs w:val="20"/>
              </w:rPr>
              <w:t xml:space="preserve"> </w:t>
            </w:r>
            <w:r w:rsidR="001A612E">
              <w:rPr>
                <w:rFonts w:ascii="HelveticaNeueLT Std" w:hAnsi="HelveticaNeueLT Std" w:cs="Arial"/>
                <w:i/>
                <w:iCs/>
                <w:color w:val="FFFFFF" w:themeColor="background1"/>
                <w:szCs w:val="20"/>
              </w:rPr>
              <w:t>hoedanigheid</w:t>
            </w:r>
            <w:r w:rsidRPr="001A612E">
              <w:rPr>
                <w:rFonts w:ascii="HelveticaNeueLT Std" w:hAnsi="HelveticaNeueLT Std" w:cs="Arial"/>
                <w:i/>
                <w:iCs/>
                <w:color w:val="FFFFFF" w:themeColor="background1"/>
                <w:szCs w:val="20"/>
              </w:rPr>
              <w:t>)</w:t>
            </w:r>
          </w:p>
        </w:tc>
        <w:tc>
          <w:tcPr>
            <w:tcW w:w="6107" w:type="dxa"/>
            <w:gridSpan w:val="24"/>
            <w:tcBorders>
              <w:top w:val="single" w:sz="6" w:space="0" w:color="auto"/>
              <w:left w:val="single" w:sz="6" w:space="0" w:color="auto"/>
              <w:bottom w:val="nil"/>
              <w:right w:val="single" w:sz="6" w:space="0" w:color="auto"/>
            </w:tcBorders>
          </w:tcPr>
          <w:p w14:paraId="573C522E" w14:textId="77777777" w:rsidR="00447D82" w:rsidRDefault="00942F00">
            <w:pPr>
              <w:tabs>
                <w:tab w:val="left" w:pos="-720"/>
              </w:tabs>
              <w:suppressAutoHyphens/>
              <w:spacing w:line="240" w:lineRule="atLeast"/>
              <w:rPr>
                <w:rFonts w:ascii="HelveticaNeueLT Std" w:hAnsi="HelveticaNeueLT Std"/>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2F" w14:textId="77777777" w:rsidR="00942F00"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1C2F0A" w:rsidRPr="00C27B8C" w14:paraId="573C5236" w14:textId="77777777" w:rsidTr="00BB5600">
        <w:trPr>
          <w:cantSplit/>
        </w:trPr>
        <w:tc>
          <w:tcPr>
            <w:tcW w:w="3782" w:type="dxa"/>
            <w:tcBorders>
              <w:top w:val="nil"/>
              <w:left w:val="single" w:sz="6" w:space="0" w:color="auto"/>
              <w:bottom w:val="nil"/>
              <w:right w:val="nil"/>
            </w:tcBorders>
            <w:shd w:val="clear" w:color="auto" w:fill="003466"/>
          </w:tcPr>
          <w:p w14:paraId="573C5231" w14:textId="77777777" w:rsidR="001C2F0A" w:rsidRPr="00CA1CFA" w:rsidRDefault="001A612E" w:rsidP="001A612E">
            <w:pPr>
              <w:pStyle w:val="Koptekst"/>
              <w:tabs>
                <w:tab w:val="clear" w:pos="4703"/>
                <w:tab w:val="clear" w:pos="9406"/>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Contactgegevens</w:t>
            </w:r>
            <w:r w:rsidR="001C2F0A" w:rsidRPr="00CA1CFA">
              <w:rPr>
                <w:rFonts w:ascii="HelveticaNeueLT Std" w:hAnsi="HelveticaNeueLT Std"/>
                <w:color w:val="FFFFFF" w:themeColor="background1"/>
                <w:lang w:val="fr-BE"/>
              </w:rPr>
              <w:t xml:space="preserve"> (</w:t>
            </w:r>
            <w:r>
              <w:rPr>
                <w:rFonts w:ascii="HelveticaNeueLT Std" w:hAnsi="HelveticaNeueLT Std"/>
                <w:i/>
                <w:color w:val="FFFFFF" w:themeColor="background1"/>
                <w:lang w:val="fr-BE"/>
              </w:rPr>
              <w:t>te</w:t>
            </w:r>
            <w:r w:rsidR="001C2F0A" w:rsidRPr="00CA1CFA">
              <w:rPr>
                <w:rFonts w:ascii="HelveticaNeueLT Std" w:hAnsi="HelveticaNeueLT Std"/>
                <w:i/>
                <w:color w:val="FFFFFF" w:themeColor="background1"/>
                <w:lang w:val="fr-BE"/>
              </w:rPr>
              <w:t>l</w:t>
            </w:r>
            <w:r>
              <w:rPr>
                <w:rFonts w:ascii="HelveticaNeueLT Std" w:hAnsi="HelveticaNeueLT Std"/>
                <w:i/>
                <w:color w:val="FFFFFF" w:themeColor="background1"/>
                <w:lang w:val="fr-BE"/>
              </w:rPr>
              <w:t>efoon</w:t>
            </w:r>
            <w:r w:rsidR="001C2F0A" w:rsidRPr="00CA1CFA">
              <w:rPr>
                <w:rFonts w:ascii="HelveticaNeueLT Std" w:hAnsi="HelveticaNeueLT Std"/>
                <w:i/>
                <w:color w:val="FFFFFF" w:themeColor="background1"/>
                <w:lang w:val="fr-BE"/>
              </w:rPr>
              <w:t xml:space="preserve">, </w:t>
            </w:r>
            <w:r>
              <w:rPr>
                <w:rFonts w:ascii="HelveticaNeueLT Std" w:hAnsi="HelveticaNeueLT Std"/>
                <w:i/>
                <w:color w:val="FFFFFF" w:themeColor="background1"/>
                <w:lang w:val="fr-BE"/>
              </w:rPr>
              <w:t>e-mailadres</w:t>
            </w:r>
            <w:r w:rsidR="001C2F0A" w:rsidRPr="00CA1CFA">
              <w:rPr>
                <w:rFonts w:ascii="HelveticaNeueLT Std" w:hAnsi="HelveticaNeueLT Std"/>
                <w:i/>
                <w:color w:val="FFFFFF" w:themeColor="background1"/>
                <w:lang w:val="fr-BE"/>
              </w:rPr>
              <w:t>)</w:t>
            </w:r>
          </w:p>
        </w:tc>
        <w:tc>
          <w:tcPr>
            <w:tcW w:w="3041" w:type="dxa"/>
            <w:gridSpan w:val="13"/>
            <w:tcBorders>
              <w:top w:val="single" w:sz="6" w:space="0" w:color="auto"/>
              <w:left w:val="single" w:sz="6" w:space="0" w:color="auto"/>
              <w:bottom w:val="nil"/>
              <w:right w:val="single" w:sz="6" w:space="0" w:color="auto"/>
            </w:tcBorders>
          </w:tcPr>
          <w:p w14:paraId="573C5232"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9"/>
            </w:r>
          </w:p>
          <w:p w14:paraId="573C5233" w14:textId="77777777" w:rsidR="001C2F0A" w:rsidRPr="00CA1CFA" w:rsidRDefault="00942F00" w:rsidP="00281097">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066" w:type="dxa"/>
            <w:gridSpan w:val="11"/>
            <w:tcBorders>
              <w:top w:val="single" w:sz="6" w:space="0" w:color="auto"/>
              <w:left w:val="single" w:sz="6" w:space="0" w:color="auto"/>
              <w:bottom w:val="nil"/>
              <w:right w:val="single" w:sz="6" w:space="0" w:color="auto"/>
            </w:tcBorders>
          </w:tcPr>
          <w:p w14:paraId="573C5234"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A"/>
            </w:r>
          </w:p>
          <w:p w14:paraId="573C5235" w14:textId="77777777" w:rsidR="00281097"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447D82" w:rsidRPr="00C27B8C" w14:paraId="573C523A" w14:textId="77777777" w:rsidTr="00BB5600">
        <w:trPr>
          <w:trHeight w:hRule="exact" w:val="300"/>
        </w:trPr>
        <w:tc>
          <w:tcPr>
            <w:tcW w:w="3782" w:type="dxa"/>
            <w:tcBorders>
              <w:top w:val="nil"/>
              <w:left w:val="single" w:sz="6" w:space="0" w:color="auto"/>
              <w:bottom w:val="single" w:sz="6" w:space="0" w:color="auto"/>
              <w:right w:val="nil"/>
            </w:tcBorders>
            <w:shd w:val="clear" w:color="auto" w:fill="003466"/>
            <w:vAlign w:val="center"/>
          </w:tcPr>
          <w:p w14:paraId="573C5237" w14:textId="77777777" w:rsidR="00447D82" w:rsidRPr="001A612E" w:rsidRDefault="001A612E">
            <w:pPr>
              <w:tabs>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olor w:val="FFFFFF" w:themeColor="background1"/>
              </w:rPr>
              <w:t>Die bevestigt dat er op dit ogenblik</w:t>
            </w:r>
          </w:p>
        </w:tc>
        <w:tc>
          <w:tcPr>
            <w:tcW w:w="1411" w:type="dxa"/>
            <w:gridSpan w:val="5"/>
            <w:tcBorders>
              <w:top w:val="single" w:sz="6" w:space="0" w:color="auto"/>
              <w:left w:val="single" w:sz="6" w:space="0" w:color="auto"/>
              <w:bottom w:val="single" w:sz="6" w:space="0" w:color="auto"/>
              <w:right w:val="nil"/>
            </w:tcBorders>
            <w:vAlign w:val="center"/>
          </w:tcPr>
          <w:p w14:paraId="573C5238" w14:textId="77777777" w:rsidR="00447D82"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696" w:type="dxa"/>
            <w:gridSpan w:val="19"/>
            <w:tcBorders>
              <w:top w:val="single" w:sz="6" w:space="0" w:color="auto"/>
              <w:left w:val="nil"/>
              <w:bottom w:val="single" w:sz="6" w:space="0" w:color="auto"/>
              <w:right w:val="single" w:sz="6" w:space="0" w:color="auto"/>
            </w:tcBorders>
            <w:shd w:val="clear" w:color="auto" w:fill="003466"/>
            <w:vAlign w:val="center"/>
          </w:tcPr>
          <w:p w14:paraId="573C5239" w14:textId="77777777" w:rsidR="00447D82" w:rsidRPr="00CA1CFA" w:rsidRDefault="001A612E" w:rsidP="001A612E">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werknemers tewerkgesteld worden</w:t>
            </w:r>
          </w:p>
        </w:tc>
      </w:tr>
    </w:tbl>
    <w:p w14:paraId="573C523B" w14:textId="77777777" w:rsidR="00447D82" w:rsidRPr="00CA1CFA" w:rsidRDefault="00447D82">
      <w:pPr>
        <w:tabs>
          <w:tab w:val="left" w:pos="-720"/>
        </w:tabs>
        <w:suppressAutoHyphens/>
        <w:spacing w:line="240" w:lineRule="atLeast"/>
        <w:rPr>
          <w:rFonts w:ascii="HelveticaNeueLT Std" w:hAnsi="HelveticaNeueLT Std"/>
          <w:lang w:val="fr-BE"/>
        </w:rPr>
      </w:pPr>
    </w:p>
    <w:p w14:paraId="573C523C" w14:textId="77777777" w:rsidR="00D32DC5" w:rsidRPr="00CA1CFA" w:rsidRDefault="00D32DC5">
      <w:pPr>
        <w:tabs>
          <w:tab w:val="left" w:pos="-720"/>
        </w:tabs>
        <w:suppressAutoHyphens/>
        <w:spacing w:line="240" w:lineRule="atLeast"/>
        <w:rPr>
          <w:rFonts w:ascii="HelveticaNeueLT Std" w:hAnsi="HelveticaNeueLT Std"/>
          <w:lang w:val="fr-BE"/>
        </w:rPr>
      </w:pPr>
    </w:p>
    <w:p w14:paraId="573C523D" w14:textId="77777777" w:rsidR="00447D82" w:rsidRPr="00CA1CFA" w:rsidRDefault="001A612E">
      <w:pPr>
        <w:pStyle w:val="Kop6"/>
        <w:spacing w:line="240" w:lineRule="atLeast"/>
        <w:rPr>
          <w:rFonts w:ascii="HelveticaNeueLT Std" w:hAnsi="HelveticaNeueLT Std"/>
          <w:i/>
          <w:color w:val="auto"/>
          <w:sz w:val="20"/>
          <w:lang w:val="fr-BE"/>
        </w:rPr>
      </w:pPr>
      <w:r>
        <w:rPr>
          <w:rFonts w:ascii="HelveticaNeueLT Std" w:hAnsi="HelveticaNeueLT Std"/>
          <w:i/>
          <w:color w:val="auto"/>
          <w:lang w:val="fr-BE"/>
        </w:rPr>
        <w:t>EN ANDERZIJDS</w:t>
      </w:r>
    </w:p>
    <w:p w14:paraId="573C523E" w14:textId="77777777" w:rsidR="001A612E" w:rsidRPr="00473B2B" w:rsidRDefault="001A612E" w:rsidP="001A612E">
      <w:pPr>
        <w:tabs>
          <w:tab w:val="left" w:pos="-720"/>
        </w:tabs>
        <w:suppressAutoHyphens/>
        <w:rPr>
          <w:rFonts w:cs="Arial"/>
          <w:sz w:val="16"/>
          <w:szCs w:val="20"/>
        </w:rPr>
      </w:pPr>
    </w:p>
    <w:p w14:paraId="573C523F" w14:textId="2C3E56BE" w:rsidR="001A612E" w:rsidRPr="001A612E" w:rsidRDefault="001A612E" w:rsidP="001A612E">
      <w:pPr>
        <w:pStyle w:val="Plattetekstinspringen"/>
        <w:widowControl w:val="0"/>
        <w:tabs>
          <w:tab w:val="clear" w:pos="3969"/>
          <w:tab w:val="left" w:pos="-720"/>
          <w:tab w:val="left" w:pos="0"/>
          <w:tab w:val="left" w:pos="709"/>
        </w:tabs>
        <w:suppressAutoHyphens/>
        <w:spacing w:line="240" w:lineRule="atLeast"/>
        <w:jc w:val="both"/>
        <w:rPr>
          <w:rFonts w:ascii="HelveticaNeueLT Std" w:hAnsi="HelveticaNeueLT Std" w:cs="Arial"/>
          <w:sz w:val="20"/>
          <w:szCs w:val="20"/>
          <w:lang w:val="nl-BE"/>
        </w:rPr>
      </w:pPr>
      <w:r w:rsidRPr="001A612E">
        <w:rPr>
          <w:rFonts w:ascii="HelveticaNeueLT Std" w:hAnsi="HelveticaNeueLT Std" w:cs="Arial"/>
          <w:b/>
          <w:bCs/>
          <w:sz w:val="20"/>
          <w:szCs w:val="20"/>
          <w:lang w:val="nl-BE"/>
        </w:rPr>
        <w:t>"</w:t>
      </w:r>
      <w:r w:rsidR="00616E8A">
        <w:rPr>
          <w:rFonts w:ascii="HelveticaNeueLT Std" w:hAnsi="HelveticaNeueLT Std" w:cs="Arial"/>
          <w:b/>
          <w:sz w:val="20"/>
          <w:szCs w:val="20"/>
          <w:lang w:val="nl-BE"/>
        </w:rPr>
        <w:t>Cohezio</w:t>
      </w:r>
      <w:r w:rsidRPr="001A612E">
        <w:rPr>
          <w:rFonts w:ascii="HelveticaNeueLT Std" w:hAnsi="HelveticaNeueLT Std" w:cs="Arial"/>
          <w:b/>
          <w:bCs/>
          <w:sz w:val="20"/>
          <w:szCs w:val="20"/>
          <w:lang w:val="nl-BE"/>
        </w:rPr>
        <w:t>"</w:t>
      </w:r>
      <w:r w:rsidRPr="001A612E">
        <w:rPr>
          <w:rFonts w:ascii="HelveticaNeueLT Std" w:hAnsi="HelveticaNeueLT Std" w:cs="Arial"/>
          <w:sz w:val="20"/>
          <w:szCs w:val="20"/>
          <w:lang w:val="nl-BE"/>
        </w:rPr>
        <w:t xml:space="preserve"> vzw, met maatschappelijke zetel gevestigd te 1000 Brussel, </w:t>
      </w:r>
      <w:r w:rsidR="00520649" w:rsidRPr="00520649">
        <w:rPr>
          <w:rFonts w:ascii="HelveticaNeueLT Std" w:hAnsi="HelveticaNeueLT Std" w:cs="Arial"/>
          <w:sz w:val="20"/>
          <w:szCs w:val="20"/>
          <w:lang w:val="nl-BE"/>
        </w:rPr>
        <w:t>Bischoffsheimlaan 1-8</w:t>
      </w:r>
      <w:r w:rsidRPr="001A612E">
        <w:rPr>
          <w:rFonts w:ascii="HelveticaNeueLT Std" w:hAnsi="HelveticaNeueLT Std" w:cs="Arial"/>
          <w:sz w:val="20"/>
          <w:szCs w:val="20"/>
          <w:lang w:val="nl-BE"/>
        </w:rPr>
        <w:t xml:space="preserve">, Externe Dienst voor Preventie en Bescherming op het werk (hierna genoemd: Externe Dienst PBW), erkend overeenkomstig de bepalingen van </w:t>
      </w:r>
      <w:r w:rsidR="00D02E57">
        <w:rPr>
          <w:rFonts w:ascii="HelveticaNeueLT Std" w:hAnsi="HelveticaNeueLT Std" w:cs="Arial"/>
          <w:sz w:val="20"/>
          <w:szCs w:val="20"/>
          <w:lang w:val="nl-BE"/>
        </w:rPr>
        <w:t xml:space="preserve">Boek II, Titel 3. </w:t>
      </w:r>
      <w:r w:rsidR="00397302">
        <w:rPr>
          <w:rFonts w:ascii="HelveticaNeueLT Std" w:hAnsi="HelveticaNeueLT Std" w:cs="Arial"/>
          <w:sz w:val="20"/>
          <w:szCs w:val="20"/>
          <w:lang w:val="nl-BE"/>
        </w:rPr>
        <w:t xml:space="preserve">– De </w:t>
      </w:r>
      <w:r w:rsidRPr="001A612E">
        <w:rPr>
          <w:rFonts w:ascii="HelveticaNeueLT Std" w:hAnsi="HelveticaNeueLT Std" w:cs="Arial"/>
          <w:sz w:val="20"/>
          <w:szCs w:val="20"/>
          <w:lang w:val="nl-BE"/>
        </w:rPr>
        <w:t>externe dienst</w:t>
      </w:r>
      <w:r w:rsidR="00397302">
        <w:rPr>
          <w:rFonts w:ascii="HelveticaNeueLT Std" w:hAnsi="HelveticaNeueLT Std" w:cs="Arial"/>
          <w:sz w:val="20"/>
          <w:szCs w:val="20"/>
          <w:lang w:val="nl-BE"/>
        </w:rPr>
        <w:t xml:space="preserve"> voor preventie en bescherming op het werk</w:t>
      </w:r>
      <w:r w:rsidR="00D02E57">
        <w:rPr>
          <w:rFonts w:ascii="HelveticaNeueLT Std" w:hAnsi="HelveticaNeueLT Std" w:cs="Arial"/>
          <w:sz w:val="20"/>
          <w:szCs w:val="20"/>
          <w:lang w:val="nl-BE"/>
        </w:rPr>
        <w:t>, van de Codex over het welzijn op het werk</w:t>
      </w:r>
      <w:r w:rsidRPr="001A612E">
        <w:rPr>
          <w:rFonts w:ascii="HelveticaNeueLT Std" w:hAnsi="HelveticaNeueLT Std" w:cs="Arial"/>
          <w:sz w:val="20"/>
          <w:szCs w:val="20"/>
          <w:lang w:val="nl-BE"/>
        </w:rPr>
        <w:t>.</w:t>
      </w:r>
    </w:p>
    <w:p w14:paraId="573C5240" w14:textId="77777777" w:rsidR="001A612E" w:rsidRPr="001A612E" w:rsidRDefault="001A612E" w:rsidP="001A612E">
      <w:pPr>
        <w:pStyle w:val="Koptekst"/>
        <w:tabs>
          <w:tab w:val="clear" w:pos="4703"/>
          <w:tab w:val="clear" w:pos="9406"/>
          <w:tab w:val="left" w:pos="-720"/>
        </w:tabs>
        <w:suppressAutoHyphens/>
        <w:spacing w:line="240" w:lineRule="atLeast"/>
        <w:jc w:val="both"/>
        <w:rPr>
          <w:rFonts w:ascii="HelveticaNeueLT Std" w:hAnsi="HelveticaNeueLT Std" w:cs="Arial"/>
          <w:szCs w:val="20"/>
        </w:rPr>
      </w:pPr>
    </w:p>
    <w:p w14:paraId="573C5241"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b/>
          <w:bCs/>
          <w:szCs w:val="20"/>
        </w:rPr>
      </w:pPr>
      <w:r w:rsidRPr="001A612E">
        <w:rPr>
          <w:rFonts w:ascii="HelveticaNeueLT Std" w:hAnsi="HelveticaNeueLT Std"/>
          <w:b/>
          <w:bCs/>
          <w:szCs w:val="20"/>
        </w:rPr>
        <w:t xml:space="preserve">WORDT OVEREENGEKOMEN WAT VOLGT: </w:t>
      </w:r>
    </w:p>
    <w:p w14:paraId="573C5242" w14:textId="77777777" w:rsidR="001A612E" w:rsidRPr="001A612E" w:rsidRDefault="001A612E" w:rsidP="001A612E">
      <w:pPr>
        <w:pStyle w:val="Koptekst"/>
        <w:tabs>
          <w:tab w:val="clear" w:pos="4703"/>
          <w:tab w:val="clear" w:pos="9406"/>
          <w:tab w:val="left" w:pos="-720"/>
          <w:tab w:val="left" w:pos="390"/>
        </w:tabs>
        <w:suppressAutoHyphens/>
        <w:jc w:val="both"/>
        <w:rPr>
          <w:rFonts w:ascii="HelveticaNeueLT Std" w:hAnsi="HelveticaNeueLT Std" w:cs="Arial"/>
          <w:szCs w:val="20"/>
        </w:rPr>
      </w:pPr>
    </w:p>
    <w:p w14:paraId="573C5243" w14:textId="3F0D0A32"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 xml:space="preserve">De aangeslotene doet een beroep op de Externe Dienst PBW voor alle opdrachten die de wet van 4 augustus 1996 betreffende het welzijn van de werknemers bij de uitvoering van hun werk (hierna genoemd Welzijnswet) en de </w:t>
      </w:r>
      <w:r w:rsidR="00397302">
        <w:rPr>
          <w:rFonts w:ascii="HelveticaNeueLT Std" w:hAnsi="HelveticaNeueLT Std" w:cs="Arial"/>
          <w:szCs w:val="20"/>
        </w:rPr>
        <w:t xml:space="preserve">codex over het welzijn op het werk </w:t>
      </w:r>
      <w:r w:rsidRPr="001A612E">
        <w:rPr>
          <w:rFonts w:ascii="HelveticaNeueLT Std" w:hAnsi="HelveticaNeueLT Std" w:cs="Arial"/>
          <w:szCs w:val="20"/>
        </w:rPr>
        <w:t>opleggen maar die de Interne Dienst van de aangeslotene zelf niet kan vervullen. Deze taakverdeling wordt opgenomen in een identificatiedocument. Dit document bepaalt de aard, de omvang en de minimumduur van de toevertrouwde taken. Het identificatiedocument maakt integraal deel uit van deze aansluitingsovereenkomst.</w:t>
      </w:r>
    </w:p>
    <w:p w14:paraId="573C5244"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5" w14:textId="77777777" w:rsidR="001A612E" w:rsidRPr="001A612E" w:rsidRDefault="001A612E" w:rsidP="001A612E">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b/>
          <w:szCs w:val="20"/>
        </w:rPr>
      </w:pPr>
      <w:r w:rsidRPr="001A612E">
        <w:rPr>
          <w:rFonts w:ascii="HelveticaNeueLT Std" w:hAnsi="HelveticaNeueLT Std"/>
          <w:b/>
          <w:szCs w:val="20"/>
        </w:rPr>
        <w:t xml:space="preserve">Deze overeenkomst vangt aan op: </w:t>
      </w:r>
      <w:r w:rsidRPr="001A612E">
        <w:rPr>
          <w:rFonts w:ascii="HelveticaNeueLT Std" w:hAnsi="HelveticaNeueLT Std"/>
          <w:b/>
          <w:szCs w:val="20"/>
        </w:rPr>
        <w:fldChar w:fldCharType="begin">
          <w:ffData>
            <w:name w:val="Text1"/>
            <w:enabled/>
            <w:calcOnExit w:val="0"/>
            <w:textInput/>
          </w:ffData>
        </w:fldChar>
      </w:r>
      <w:r w:rsidRPr="001A612E">
        <w:rPr>
          <w:rFonts w:ascii="HelveticaNeueLT Std" w:hAnsi="HelveticaNeueLT Std"/>
          <w:b/>
          <w:szCs w:val="20"/>
        </w:rPr>
        <w:instrText xml:space="preserve"> FORMTEXT </w:instrText>
      </w:r>
      <w:r w:rsidRPr="001A612E">
        <w:rPr>
          <w:rFonts w:ascii="HelveticaNeueLT Std" w:hAnsi="HelveticaNeueLT Std"/>
          <w:b/>
          <w:szCs w:val="20"/>
        </w:rPr>
      </w:r>
      <w:r w:rsidRPr="001A612E">
        <w:rPr>
          <w:rFonts w:ascii="HelveticaNeueLT Std" w:hAnsi="HelveticaNeueLT Std"/>
          <w:b/>
          <w:szCs w:val="20"/>
        </w:rPr>
        <w:fldChar w:fldCharType="separate"/>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fldChar w:fldCharType="end"/>
      </w:r>
      <w:r w:rsidRPr="001A612E">
        <w:rPr>
          <w:rFonts w:ascii="HelveticaNeueLT Std" w:hAnsi="HelveticaNeueLT Std"/>
          <w:b/>
          <w:szCs w:val="20"/>
        </w:rPr>
        <w:tab/>
      </w:r>
    </w:p>
    <w:p w14:paraId="573C5246"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7"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cs="Arial"/>
          <w:szCs w:val="20"/>
        </w:rPr>
        <w:t>Elke partij kan de overeenkomst beëindigen mits een opzegging door één van de partijen en mits naleving van een opzeggingstermijn van ten minste zes maanden die aanvangt op de eerste dag van de maand die volgt op deze waarin de opzegging werd gegeven en die eindigt op 31 december van, al naargelang, het lopende kalenderjaar</w:t>
      </w:r>
      <w:r w:rsidRPr="001A612E" w:rsidDel="00461AB4">
        <w:rPr>
          <w:rFonts w:ascii="HelveticaNeueLT Std" w:hAnsi="HelveticaNeueLT Std" w:cs="Arial"/>
          <w:szCs w:val="20"/>
        </w:rPr>
        <w:t xml:space="preserve"> </w:t>
      </w:r>
      <w:r w:rsidRPr="001A612E">
        <w:rPr>
          <w:rFonts w:ascii="HelveticaNeueLT Std" w:hAnsi="HelveticaNeueLT Std" w:cs="Arial"/>
          <w:szCs w:val="20"/>
        </w:rPr>
        <w:t xml:space="preserve">of het volgende kalenderjaar. De opzegging wordt per aangetekend schrijven betekend. </w:t>
      </w:r>
    </w:p>
    <w:p w14:paraId="573C5248"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szCs w:val="20"/>
        </w:rPr>
      </w:pPr>
    </w:p>
    <w:p w14:paraId="573C5249" w14:textId="77777777"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De Externe Dienst PBW treedt aanvullend op ten opzichte van de Interne Dienst van de aangeslotene en kan dus de Interne Dienst in geen geval vervangen. De Externe Dienst PBW zal de noodzakelijke kennis en vaardigheden ter beschikking stellen zodat de opdrachten van de Interne Dienst van de aangeslotene, volledig kunnen worden vervuld.</w:t>
      </w:r>
    </w:p>
    <w:p w14:paraId="573C524A" w14:textId="77777777" w:rsid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B" w14:textId="77777777" w:rsidR="000B4349" w:rsidRDefault="000B4349" w:rsidP="001A612E">
      <w:pPr>
        <w:tabs>
          <w:tab w:val="left" w:pos="-720"/>
          <w:tab w:val="left" w:pos="390"/>
        </w:tabs>
        <w:suppressAutoHyphens/>
        <w:spacing w:line="240" w:lineRule="atLeast"/>
        <w:ind w:left="360"/>
        <w:jc w:val="both"/>
        <w:rPr>
          <w:rFonts w:ascii="HelveticaNeueLT Std" w:hAnsi="HelveticaNeueLT Std" w:cs="Arial"/>
          <w:szCs w:val="20"/>
        </w:rPr>
      </w:pPr>
    </w:p>
    <w:p w14:paraId="573C524C" w14:textId="77777777" w:rsidR="000B4349" w:rsidRPr="001A612E" w:rsidRDefault="000B4349" w:rsidP="001A612E">
      <w:pPr>
        <w:tabs>
          <w:tab w:val="left" w:pos="-720"/>
          <w:tab w:val="left" w:pos="390"/>
        </w:tabs>
        <w:suppressAutoHyphens/>
        <w:spacing w:line="240" w:lineRule="atLeast"/>
        <w:ind w:left="360"/>
        <w:jc w:val="both"/>
        <w:rPr>
          <w:rFonts w:ascii="HelveticaNeueLT Std" w:hAnsi="HelveticaNeueLT Std" w:cs="Arial"/>
          <w:szCs w:val="20"/>
        </w:rPr>
      </w:pPr>
    </w:p>
    <w:p w14:paraId="573C524D" w14:textId="4F2DE9E9" w:rsidR="001A612E" w:rsidRPr="001A612E" w:rsidRDefault="001A612E" w:rsidP="00D02E57">
      <w:pPr>
        <w:numPr>
          <w:ilvl w:val="0"/>
          <w:numId w:val="2"/>
        </w:numPr>
        <w:tabs>
          <w:tab w:val="left" w:pos="-720"/>
          <w:tab w:val="left" w:pos="390"/>
        </w:tabs>
        <w:suppressAutoHyphens/>
        <w:spacing w:line="240" w:lineRule="atLeast"/>
        <w:rPr>
          <w:rFonts w:ascii="HelveticaNeueLT Std" w:hAnsi="HelveticaNeueLT Std" w:cs="Arial"/>
          <w:szCs w:val="20"/>
        </w:rPr>
      </w:pPr>
      <w:r w:rsidRPr="001A612E">
        <w:rPr>
          <w:rFonts w:ascii="HelveticaNeueLT Std" w:hAnsi="HelveticaNeueLT Std" w:cs="Arial"/>
          <w:szCs w:val="20"/>
        </w:rPr>
        <w:t xml:space="preserve">Wanneer een beroep wordt gedaan op de Externe Dienst PBW, is de interne preventieadviseur van de aangeslotene steeds belast met de coördinatie van de samenwerking. De interne preventieadviseur bezorgt </w:t>
      </w:r>
      <w:r w:rsidR="00616E8A">
        <w:rPr>
          <w:rFonts w:ascii="HelveticaNeueLT Std" w:hAnsi="HelveticaNeueLT Std"/>
          <w:b/>
          <w:szCs w:val="20"/>
        </w:rPr>
        <w:t>Cohezio</w:t>
      </w:r>
      <w:r w:rsidRPr="001A612E">
        <w:rPr>
          <w:rFonts w:ascii="HelveticaNeueLT Std" w:hAnsi="HelveticaNeueLT Std"/>
          <w:szCs w:val="20"/>
        </w:rPr>
        <w:t xml:space="preserve"> </w:t>
      </w:r>
      <w:r w:rsidRPr="001A612E">
        <w:rPr>
          <w:rFonts w:ascii="HelveticaNeueLT Std" w:hAnsi="HelveticaNeueLT Std" w:cs="Arial"/>
          <w:szCs w:val="20"/>
        </w:rPr>
        <w:t>hierbij alle nodige informatie, documenten en adviezen zodat de Externe Dienst PBW zijn opdrachten op een correcte wijze kan uitvoeren.</w:t>
      </w:r>
    </w:p>
    <w:p w14:paraId="573C524E" w14:textId="77777777" w:rsidR="001A612E" w:rsidRPr="001A612E" w:rsidRDefault="001A612E" w:rsidP="001A612E">
      <w:pPr>
        <w:pStyle w:val="Lijstalinea"/>
        <w:rPr>
          <w:rFonts w:ascii="HelveticaNeueLT Std" w:hAnsi="HelveticaNeueLT Std" w:cs="Arial"/>
          <w:szCs w:val="20"/>
        </w:rPr>
      </w:pPr>
    </w:p>
    <w:p w14:paraId="573C524F" w14:textId="7ABC3F0B"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 xml:space="preserve">Opdat de Externe Dienst PBW zijn opdrachten zou kunnen uitvoeren, zal de aangeslotene de nodige middelen zoals lokalen en uitrusting, in zijn onderneming ter beschikking stellen van </w:t>
      </w:r>
      <w:r w:rsidR="00616E8A">
        <w:rPr>
          <w:rFonts w:ascii="HelveticaNeueLT Std" w:hAnsi="HelveticaNeueLT Std" w:cs="Arial"/>
          <w:b/>
          <w:szCs w:val="20"/>
        </w:rPr>
        <w:t>Cohezio</w:t>
      </w:r>
      <w:r w:rsidRPr="001A612E">
        <w:rPr>
          <w:rFonts w:ascii="HelveticaNeueLT Std" w:hAnsi="HelveticaNeueLT Std" w:cs="Arial"/>
          <w:szCs w:val="20"/>
        </w:rPr>
        <w:t>. Deze middelen worden opgenomen in het identificatiedocument. Indien geen middelen ter beschikking worden gesteld door de aangeslotene, zal de Externe Dienst PBW zelf de nodige lokalen ter beschikking stellen voor de uitvoering van het medisch toezicht.</w:t>
      </w:r>
    </w:p>
    <w:p w14:paraId="573C5250" w14:textId="77777777" w:rsidR="001A612E" w:rsidRPr="001A612E" w:rsidRDefault="001A612E" w:rsidP="001A612E">
      <w:pPr>
        <w:rPr>
          <w:rFonts w:ascii="HelveticaNeueLT Std" w:hAnsi="HelveticaNeueLT Std" w:cs="Arial"/>
          <w:szCs w:val="20"/>
        </w:rPr>
      </w:pPr>
    </w:p>
    <w:p w14:paraId="573C5251" w14:textId="7241DEF7" w:rsidR="001A612E" w:rsidRPr="001A612E" w:rsidRDefault="001A612E" w:rsidP="001A612E">
      <w:pPr>
        <w:pStyle w:val="Lijstalinea"/>
        <w:numPr>
          <w:ilvl w:val="0"/>
          <w:numId w:val="2"/>
        </w:numPr>
        <w:tabs>
          <w:tab w:val="left" w:pos="-720"/>
          <w:tab w:val="left" w:pos="0"/>
          <w:tab w:val="left" w:pos="39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contextualSpacing w:val="0"/>
        <w:jc w:val="both"/>
        <w:rPr>
          <w:rFonts w:ascii="HelveticaNeueLT Std" w:hAnsi="HelveticaNeueLT Std"/>
          <w:szCs w:val="20"/>
        </w:rPr>
      </w:pPr>
      <w:r w:rsidRPr="001A612E">
        <w:rPr>
          <w:rFonts w:ascii="HelveticaNeueLT Std" w:hAnsi="HelveticaNeueLT Std" w:cs="Arial"/>
          <w:szCs w:val="20"/>
        </w:rPr>
        <w:t xml:space="preserve">De relaties met het Comité voor Preventie en Bescherming op het Werk, of bij ontstentenis van dit Comité, de vakbondsafvaardiging of de werknemers zelf, verlopen volgens de wettelijke bepalingen van de Welzijnswet en de </w:t>
      </w:r>
      <w:r w:rsidR="00D02E57">
        <w:rPr>
          <w:rFonts w:ascii="HelveticaNeueLT Std" w:hAnsi="HelveticaNeueLT Std" w:cs="Arial"/>
          <w:szCs w:val="20"/>
        </w:rPr>
        <w:t>Codex over het welzijn op het werk</w:t>
      </w:r>
      <w:r w:rsidRPr="001A612E">
        <w:rPr>
          <w:rFonts w:ascii="HelveticaNeueLT Std" w:hAnsi="HelveticaNeueLT Std" w:cs="Arial"/>
          <w:szCs w:val="20"/>
        </w:rPr>
        <w:t xml:space="preserve">. Indien een preventieadviseur van </w:t>
      </w:r>
      <w:r w:rsidR="00616E8A">
        <w:rPr>
          <w:rFonts w:ascii="HelveticaNeueLT Std" w:hAnsi="HelveticaNeueLT Std"/>
          <w:b/>
          <w:szCs w:val="20"/>
        </w:rPr>
        <w:t>Cohezio</w:t>
      </w:r>
      <w:r w:rsidRPr="001A612E">
        <w:rPr>
          <w:rFonts w:ascii="HelveticaNeueLT Std" w:hAnsi="HelveticaNeueLT Std"/>
          <w:szCs w:val="20"/>
        </w:rPr>
        <w:t xml:space="preserve"> </w:t>
      </w:r>
      <w:r w:rsidRPr="001A612E">
        <w:rPr>
          <w:rFonts w:ascii="HelveticaNeueLT Std" w:hAnsi="HelveticaNeueLT Std" w:cs="Arial"/>
          <w:szCs w:val="20"/>
        </w:rPr>
        <w:t xml:space="preserve">aanwezig moet zijn op de vergaderingen, wordt dit aangeduid op het identificatiedocument. </w:t>
      </w:r>
    </w:p>
    <w:p w14:paraId="573C5252" w14:textId="77777777" w:rsidR="001A612E" w:rsidRPr="001A612E" w:rsidRDefault="001A612E" w:rsidP="001A612E">
      <w:pPr>
        <w:rPr>
          <w:rFonts w:ascii="HelveticaNeueLT Std" w:hAnsi="HelveticaNeueLT Std"/>
          <w:szCs w:val="20"/>
        </w:rPr>
      </w:pPr>
    </w:p>
    <w:p w14:paraId="573C5253" w14:textId="605FB3AC" w:rsidR="001A612E" w:rsidRPr="001A612E" w:rsidRDefault="001A612E" w:rsidP="001A612E">
      <w:pPr>
        <w:pStyle w:val="Lijstalinea"/>
        <w:numPr>
          <w:ilvl w:val="0"/>
          <w:numId w:val="2"/>
        </w:numPr>
        <w:tabs>
          <w:tab w:val="left" w:pos="-720"/>
          <w:tab w:val="left" w:pos="0"/>
          <w:tab w:val="left" w:pos="39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contextualSpacing w:val="0"/>
        <w:jc w:val="both"/>
        <w:rPr>
          <w:rFonts w:ascii="HelveticaNeueLT Std" w:hAnsi="HelveticaNeueLT Std"/>
          <w:szCs w:val="20"/>
        </w:rPr>
      </w:pPr>
      <w:r w:rsidRPr="001A612E">
        <w:rPr>
          <w:rFonts w:ascii="HelveticaNeueLT Std" w:hAnsi="HelveticaNeueLT Std"/>
          <w:szCs w:val="20"/>
        </w:rPr>
        <w:t xml:space="preserve">De kostprijs van de prestaties van </w:t>
      </w:r>
      <w:r w:rsidR="00616E8A">
        <w:rPr>
          <w:rFonts w:ascii="HelveticaNeueLT Std" w:hAnsi="HelveticaNeueLT Std"/>
          <w:b/>
          <w:szCs w:val="20"/>
        </w:rPr>
        <w:t>Cohezio</w:t>
      </w:r>
      <w:r w:rsidRPr="001A612E">
        <w:rPr>
          <w:rFonts w:ascii="HelveticaNeueLT Std" w:hAnsi="HelveticaNeueLT Std"/>
          <w:szCs w:val="20"/>
        </w:rPr>
        <w:t xml:space="preserve"> wordt bepaald door de forfaitaire minimumbijdragen zoals vastgelegd </w:t>
      </w:r>
      <w:r w:rsidR="00D02E57">
        <w:rPr>
          <w:rFonts w:ascii="HelveticaNeueLT Std" w:hAnsi="HelveticaNeueLT Std"/>
          <w:szCs w:val="20"/>
        </w:rPr>
        <w:t>in Boek II, Titel 3 van de Codex over het welzijn op het werk.</w:t>
      </w:r>
      <w:r w:rsidRPr="001A612E">
        <w:rPr>
          <w:rFonts w:ascii="HelveticaNeueLT Std" w:hAnsi="HelveticaNeueLT Std"/>
          <w:szCs w:val="20"/>
        </w:rPr>
        <w:t xml:space="preserve"> Eventuele verplaatsingskosten en aanvullende of extra prestaties zijn niet in deze minimumbijdragen inbegrepen en kunnen dus bovenop deze bijdragen worden gefactureerd. Zie bijgevoegde tarievenlijst, die integraal deel uitmaakt van deze overeenkomst.</w:t>
      </w:r>
    </w:p>
    <w:p w14:paraId="573C5254" w14:textId="77777777" w:rsidR="001A612E" w:rsidRPr="001A612E" w:rsidRDefault="001A612E" w:rsidP="001A612E">
      <w:pPr>
        <w:jc w:val="both"/>
        <w:rPr>
          <w:rFonts w:ascii="HelveticaNeueLT Std" w:hAnsi="HelveticaNeueLT Std" w:cs="Arial"/>
          <w:szCs w:val="20"/>
        </w:rPr>
      </w:pPr>
    </w:p>
    <w:p w14:paraId="573C5255"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szCs w:val="20"/>
        </w:rPr>
        <w:t xml:space="preserve">De facturen zijn </w:t>
      </w:r>
      <w:r w:rsidRPr="001A612E">
        <w:rPr>
          <w:rFonts w:ascii="HelveticaNeueLT Std" w:hAnsi="HelveticaNeueLT Std"/>
          <w:color w:val="000000"/>
          <w:szCs w:val="20"/>
        </w:rPr>
        <w:t xml:space="preserve">betaalbaar op de vervaldag </w:t>
      </w:r>
      <w:r w:rsidRPr="001A612E">
        <w:rPr>
          <w:rFonts w:ascii="HelveticaNeueLT Std" w:hAnsi="HelveticaNeueLT Std"/>
          <w:szCs w:val="20"/>
        </w:rPr>
        <w:t xml:space="preserve">behoudens specifieke schriftelijke </w:t>
      </w:r>
      <w:r w:rsidRPr="001A612E">
        <w:rPr>
          <w:rFonts w:ascii="HelveticaNeueLT Std" w:hAnsi="HelveticaNeueLT Std"/>
          <w:color w:val="000000"/>
          <w:szCs w:val="20"/>
        </w:rPr>
        <w:t>overeenkomst tussen de partijen</w:t>
      </w:r>
      <w:r w:rsidRPr="001A612E">
        <w:rPr>
          <w:rFonts w:ascii="HelveticaNeueLT Std" w:hAnsi="HelveticaNeueLT Std" w:cs="Arial"/>
          <w:szCs w:val="20"/>
        </w:rPr>
        <w:t>. Het bedrag van elke factuur die niet betaald is op de vervaldag, kan van rechtswege en zonder ingebrekestelling, verhoogd worden met 0,8% intrest per maand.</w:t>
      </w:r>
    </w:p>
    <w:p w14:paraId="573C5256"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57"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Bij gebrek aan betaling op de vermelde vervaldag worden alle facturen, van rechtswege en zonder dat daartoe enige ingebrekestelling is vereist, onmiddellijk opeisbaar.</w:t>
      </w:r>
    </w:p>
    <w:p w14:paraId="573C5258"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9" w14:textId="1522F632"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 xml:space="preserve">Bij niet-betaling van de facturen heeft </w:t>
      </w:r>
      <w:r w:rsidR="00616E8A">
        <w:rPr>
          <w:rFonts w:ascii="HelveticaNeueLT Std" w:hAnsi="HelveticaNeueLT Std"/>
          <w:b/>
          <w:szCs w:val="20"/>
        </w:rPr>
        <w:t>Cohezio</w:t>
      </w:r>
      <w:r w:rsidRPr="001A612E">
        <w:rPr>
          <w:rFonts w:ascii="HelveticaNeueLT Std" w:hAnsi="HelveticaNeueLT Std"/>
          <w:szCs w:val="20"/>
        </w:rPr>
        <w:t xml:space="preserve"> het recht, om zonder dat hiertoe enige ingebrekestelling is vereist, al haar verbintenissen op te schorten tot volledige betaling van de facturen.</w:t>
      </w:r>
    </w:p>
    <w:p w14:paraId="573C525A"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B" w14:textId="63E92BB4"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 xml:space="preserve">Bij niet-betaling van één of meerdere facturen of bij vaststelling van ernstige inbreuken op de wetgeving welzijn op het werk vanwege de werkgever, behoudt </w:t>
      </w:r>
      <w:r w:rsidR="00616E8A">
        <w:rPr>
          <w:rFonts w:ascii="HelveticaNeueLT Std" w:hAnsi="HelveticaNeueLT Std"/>
          <w:b/>
          <w:szCs w:val="20"/>
        </w:rPr>
        <w:t>Cohezio</w:t>
      </w:r>
      <w:r w:rsidRPr="001A612E">
        <w:rPr>
          <w:rFonts w:ascii="HelveticaNeueLT Std" w:hAnsi="HelveticaNeueLT Std"/>
          <w:szCs w:val="20"/>
        </w:rPr>
        <w:t xml:space="preserve"> zich het recht voor, buitengerechtelijk, de overeenkomst te ontbinden met een aangetekend schrijven.  </w:t>
      </w:r>
    </w:p>
    <w:p w14:paraId="573C525C"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D" w14:textId="10F86D58"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cs="Arial"/>
          <w:szCs w:val="20"/>
        </w:rPr>
        <w:t xml:space="preserve">Elke klacht in verband met de facturen dient per </w:t>
      </w:r>
      <w:r w:rsidRPr="001A612E">
        <w:rPr>
          <w:rFonts w:ascii="HelveticaNeueLT Std" w:hAnsi="HelveticaNeueLT Std"/>
          <w:szCs w:val="20"/>
        </w:rPr>
        <w:t>aangetekend schrijven</w:t>
      </w:r>
      <w:r w:rsidRPr="001A612E">
        <w:rPr>
          <w:rFonts w:ascii="HelveticaNeueLT Std" w:hAnsi="HelveticaNeueLT Std" w:cs="Arial"/>
          <w:szCs w:val="20"/>
        </w:rPr>
        <w:t xml:space="preserve"> en binnen de 8 dagen na ontvangst, overgemaakt te worden aan de maatschappelijke zetel van </w:t>
      </w:r>
      <w:r w:rsidR="00616E8A">
        <w:rPr>
          <w:rFonts w:ascii="HelveticaNeueLT Std" w:hAnsi="HelveticaNeueLT Std"/>
          <w:b/>
          <w:szCs w:val="20"/>
        </w:rPr>
        <w:t>Cohezio</w:t>
      </w:r>
      <w:r w:rsidRPr="001A612E">
        <w:rPr>
          <w:rFonts w:ascii="HelveticaNeueLT Std" w:hAnsi="HelveticaNeueLT Std" w:cs="Arial"/>
          <w:szCs w:val="20"/>
        </w:rPr>
        <w:t>.</w:t>
      </w:r>
    </w:p>
    <w:p w14:paraId="573C525E"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szCs w:val="20"/>
        </w:rPr>
      </w:pPr>
    </w:p>
    <w:p w14:paraId="573C525F" w14:textId="77777777"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In geval van betwisting zijn uitsluitend de rechtbanken te Brussel bevoegd.</w:t>
      </w:r>
    </w:p>
    <w:p w14:paraId="573C5260" w14:textId="77777777" w:rsidR="001A612E" w:rsidRPr="001A612E" w:rsidRDefault="001A612E" w:rsidP="001A612E">
      <w:pPr>
        <w:pStyle w:val="Lijstalinea"/>
        <w:jc w:val="both"/>
        <w:rPr>
          <w:rFonts w:ascii="HelveticaNeueLT Std" w:hAnsi="HelveticaNeueLT Std" w:cs="Arial"/>
          <w:szCs w:val="20"/>
        </w:rPr>
      </w:pPr>
    </w:p>
    <w:p w14:paraId="573C5261" w14:textId="77777777" w:rsidR="00824556" w:rsidRPr="001A612E"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szCs w:val="20"/>
        </w:rPr>
      </w:pPr>
    </w:p>
    <w:p w14:paraId="573C5262" w14:textId="77777777" w:rsidR="00942F00" w:rsidRPr="001A612E" w:rsidRDefault="00942F00" w:rsidP="00942F00">
      <w:pPr>
        <w:rPr>
          <w:rFonts w:ascii="HelveticaNeueLT Std" w:hAnsi="HelveticaNeueLT Std"/>
        </w:rPr>
      </w:pPr>
    </w:p>
    <w:p w14:paraId="573C5263" w14:textId="77777777" w:rsidR="00942F00" w:rsidRPr="001A612E" w:rsidRDefault="00942F00" w:rsidP="00942F00">
      <w:pPr>
        <w:rPr>
          <w:rFonts w:ascii="HelveticaNeueLT Std" w:hAnsi="HelveticaNeueLT Std"/>
        </w:rPr>
      </w:pPr>
    </w:p>
    <w:p w14:paraId="573C5264" w14:textId="77777777" w:rsidR="00D06951" w:rsidRPr="001A612E" w:rsidRDefault="00D06951"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rPr>
      </w:pPr>
    </w:p>
    <w:p w14:paraId="573C5265" w14:textId="77777777" w:rsidR="00447D82" w:rsidRPr="001A612E" w:rsidRDefault="00447D82">
      <w:pPr>
        <w:numPr>
          <w:ilvl w:val="12"/>
          <w:numId w:val="0"/>
        </w:numPr>
        <w:tabs>
          <w:tab w:val="left" w:pos="-720"/>
          <w:tab w:val="left" w:pos="390"/>
          <w:tab w:val="left" w:pos="864"/>
          <w:tab w:val="left" w:pos="6237"/>
        </w:tabs>
        <w:suppressAutoHyphens/>
        <w:rPr>
          <w:rFonts w:ascii="HelveticaNeueLT Std" w:hAnsi="HelveticaNeueLT Std"/>
          <w:sz w:val="18"/>
        </w:rPr>
      </w:pPr>
    </w:p>
    <w:tbl>
      <w:tblPr>
        <w:tblW w:w="0" w:type="auto"/>
        <w:tblInd w:w="284" w:type="dxa"/>
        <w:tblLayout w:type="fixed"/>
        <w:tblLook w:val="0000" w:firstRow="0" w:lastRow="0" w:firstColumn="0" w:lastColumn="0" w:noHBand="0" w:noVBand="0"/>
      </w:tblPr>
      <w:tblGrid>
        <w:gridCol w:w="3179"/>
        <w:gridCol w:w="2659"/>
        <w:gridCol w:w="798"/>
        <w:gridCol w:w="3145"/>
      </w:tblGrid>
      <w:tr w:rsidR="00447D82" w:rsidRPr="002F406F" w14:paraId="573C526A" w14:textId="77777777" w:rsidTr="00297D1D">
        <w:trPr>
          <w:trHeight w:hRule="exact" w:val="300"/>
        </w:trPr>
        <w:tc>
          <w:tcPr>
            <w:tcW w:w="3179" w:type="dxa"/>
            <w:tcBorders>
              <w:top w:val="nil"/>
              <w:left w:val="nil"/>
              <w:bottom w:val="nil"/>
              <w:right w:val="nil"/>
            </w:tcBorders>
            <w:shd w:val="clear" w:color="auto" w:fill="003466"/>
            <w:vAlign w:val="center"/>
          </w:tcPr>
          <w:p w14:paraId="573C5266" w14:textId="77777777" w:rsidR="00447D82" w:rsidRPr="000B4349" w:rsidRDefault="000B4349">
            <w:pPr>
              <w:numPr>
                <w:ilvl w:val="12"/>
                <w:numId w:val="0"/>
              </w:numPr>
              <w:tabs>
                <w:tab w:val="left" w:pos="-720"/>
                <w:tab w:val="left" w:pos="390"/>
                <w:tab w:val="left" w:pos="864"/>
              </w:tabs>
              <w:suppressAutoHyphens/>
              <w:spacing w:line="240" w:lineRule="atLeast"/>
              <w:rPr>
                <w:rFonts w:ascii="HelveticaNeueLT Std" w:hAnsi="HelveticaNeueLT Std"/>
              </w:rPr>
            </w:pPr>
            <w:r w:rsidRPr="000B4349">
              <w:rPr>
                <w:rFonts w:ascii="HelveticaNeueLT Std" w:hAnsi="HelveticaNeueLT Std"/>
                <w:color w:val="FFFFFF" w:themeColor="background1"/>
              </w:rPr>
              <w:t>Opgemaakt in 2 exemplaren op</w:t>
            </w:r>
            <w:r w:rsidR="00447D82" w:rsidRPr="000B4349">
              <w:rPr>
                <w:rFonts w:ascii="HelveticaNeueLT Std" w:hAnsi="HelveticaNeueLT Std"/>
                <w:color w:val="FFFFFF" w:themeColor="background1"/>
              </w:rPr>
              <w:t xml:space="preserve">, le </w:t>
            </w:r>
          </w:p>
        </w:tc>
        <w:tc>
          <w:tcPr>
            <w:tcW w:w="2659" w:type="dxa"/>
            <w:tcBorders>
              <w:top w:val="single" w:sz="6" w:space="0" w:color="auto"/>
              <w:left w:val="single" w:sz="6" w:space="0" w:color="auto"/>
              <w:bottom w:val="single" w:sz="6" w:space="0" w:color="auto"/>
              <w:right w:val="single" w:sz="6" w:space="0" w:color="auto"/>
            </w:tcBorders>
            <w:vAlign w:val="center"/>
          </w:tcPr>
          <w:p w14:paraId="573C5267" w14:textId="595F5E92" w:rsidR="00447D82" w:rsidRPr="00CA1CFA" w:rsidRDefault="00281097" w:rsidP="00217CA8">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Pr="00CA1CFA">
              <w:rPr>
                <w:rFonts w:ascii="HelveticaNeueLT Std" w:hAnsi="HelveticaNeueLT Std"/>
              </w:rPr>
              <w:fldChar w:fldCharType="end"/>
            </w:r>
          </w:p>
        </w:tc>
        <w:tc>
          <w:tcPr>
            <w:tcW w:w="798" w:type="dxa"/>
            <w:tcBorders>
              <w:top w:val="nil"/>
              <w:left w:val="nil"/>
              <w:bottom w:val="nil"/>
              <w:right w:val="nil"/>
            </w:tcBorders>
            <w:shd w:val="clear" w:color="auto" w:fill="003466"/>
            <w:vAlign w:val="center"/>
          </w:tcPr>
          <w:p w14:paraId="573C5268" w14:textId="77777777" w:rsidR="00447D82" w:rsidRPr="00CA1CFA" w:rsidRDefault="000B4349">
            <w:pPr>
              <w:numPr>
                <w:ilvl w:val="12"/>
                <w:numId w:val="0"/>
              </w:numPr>
              <w:tabs>
                <w:tab w:val="left" w:pos="-720"/>
                <w:tab w:val="left" w:pos="390"/>
                <w:tab w:val="left" w:pos="864"/>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te</w:t>
            </w:r>
          </w:p>
        </w:tc>
        <w:tc>
          <w:tcPr>
            <w:tcW w:w="3145" w:type="dxa"/>
            <w:tcBorders>
              <w:top w:val="single" w:sz="6" w:space="0" w:color="auto"/>
              <w:left w:val="single" w:sz="6" w:space="0" w:color="auto"/>
              <w:bottom w:val="single" w:sz="6" w:space="0" w:color="auto"/>
              <w:right w:val="single" w:sz="6" w:space="0" w:color="auto"/>
            </w:tcBorders>
            <w:vAlign w:val="center"/>
          </w:tcPr>
          <w:p w14:paraId="573C5269" w14:textId="77777777" w:rsidR="00447D82" w:rsidRPr="00CA1CFA" w:rsidRDefault="00281097">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bl>
    <w:p w14:paraId="573C526B" w14:textId="77777777" w:rsidR="00447D82" w:rsidRPr="00CA1CFA" w:rsidRDefault="00447D82">
      <w:pPr>
        <w:numPr>
          <w:ilvl w:val="12"/>
          <w:numId w:val="0"/>
        </w:numPr>
        <w:tabs>
          <w:tab w:val="left" w:pos="-720"/>
          <w:tab w:val="left" w:pos="390"/>
          <w:tab w:val="left" w:pos="864"/>
          <w:tab w:val="left" w:pos="6237"/>
        </w:tabs>
        <w:suppressAutoHyphens/>
        <w:rPr>
          <w:rFonts w:ascii="HelveticaNeueLT Std" w:hAnsi="HelveticaNeueLT Std"/>
          <w:sz w:val="18"/>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3"/>
        <w:gridCol w:w="4593"/>
      </w:tblGrid>
      <w:tr w:rsidR="00447D82" w:rsidRPr="002F406F" w14:paraId="573C5278" w14:textId="77777777" w:rsidTr="00DA3551">
        <w:trPr>
          <w:jc w:val="center"/>
        </w:trPr>
        <w:tc>
          <w:tcPr>
            <w:tcW w:w="5183" w:type="dxa"/>
            <w:tcBorders>
              <w:top w:val="single" w:sz="4" w:space="0" w:color="auto"/>
              <w:left w:val="single" w:sz="4" w:space="0" w:color="auto"/>
              <w:bottom w:val="single" w:sz="4" w:space="0" w:color="auto"/>
              <w:right w:val="single" w:sz="4" w:space="0" w:color="auto"/>
            </w:tcBorders>
          </w:tcPr>
          <w:p w14:paraId="573C526C" w14:textId="77777777" w:rsidR="00447D82" w:rsidRPr="00CA1CFA" w:rsidRDefault="000B4349">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Pr>
                <w:rFonts w:ascii="HelveticaNeueLT Std" w:hAnsi="HelveticaNeueLT Std"/>
                <w:lang w:val="fr-BE"/>
              </w:rPr>
              <w:t>Voor de onderneming</w:t>
            </w:r>
            <w:r w:rsidR="00447D82" w:rsidRPr="00CA1CFA">
              <w:rPr>
                <w:rFonts w:ascii="HelveticaNeueLT Std" w:hAnsi="HelveticaNeueLT Std"/>
                <w:lang w:val="fr-BE"/>
              </w:rPr>
              <w:t>,</w:t>
            </w:r>
          </w:p>
          <w:p w14:paraId="573C526D"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6E"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6F"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0"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1"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2" w14:textId="77777777" w:rsidR="00D71D6D" w:rsidRPr="00CA1CFA" w:rsidRDefault="00281097" w:rsidP="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93" w:type="dxa"/>
            <w:tcBorders>
              <w:top w:val="single" w:sz="4" w:space="0" w:color="auto"/>
              <w:left w:val="single" w:sz="4" w:space="0" w:color="auto"/>
              <w:bottom w:val="single" w:sz="4" w:space="0" w:color="auto"/>
              <w:right w:val="single" w:sz="4" w:space="0" w:color="auto"/>
            </w:tcBorders>
          </w:tcPr>
          <w:p w14:paraId="573C5273" w14:textId="5D5020F6" w:rsidR="00447D82" w:rsidRPr="00CA1CFA" w:rsidRDefault="000B4349">
            <w:pPr>
              <w:pStyle w:val="Koptekst"/>
              <w:numPr>
                <w:ilvl w:val="12"/>
                <w:numId w:val="0"/>
              </w:numPr>
              <w:tabs>
                <w:tab w:val="clear" w:pos="4703"/>
                <w:tab w:val="clear" w:pos="9406"/>
                <w:tab w:val="left" w:pos="-720"/>
                <w:tab w:val="left" w:pos="390"/>
                <w:tab w:val="left" w:pos="864"/>
                <w:tab w:val="left" w:pos="6237"/>
              </w:tabs>
              <w:suppressAutoHyphens/>
              <w:spacing w:line="240" w:lineRule="atLeast"/>
              <w:rPr>
                <w:rFonts w:ascii="HelveticaNeueLT Std" w:hAnsi="HelveticaNeueLT Std"/>
                <w:lang w:val="fr-BE"/>
              </w:rPr>
            </w:pPr>
            <w:r>
              <w:rPr>
                <w:rFonts w:ascii="HelveticaNeueLT Std" w:hAnsi="HelveticaNeueLT Std"/>
                <w:lang w:val="fr-BE"/>
              </w:rPr>
              <w:t>Voor</w:t>
            </w:r>
            <w:r w:rsidR="00447D82" w:rsidRPr="00CA1CFA">
              <w:rPr>
                <w:rFonts w:ascii="HelveticaNeueLT Std" w:hAnsi="HelveticaNeueLT Std"/>
                <w:lang w:val="fr-BE"/>
              </w:rPr>
              <w:t xml:space="preserve"> </w:t>
            </w:r>
            <w:r w:rsidR="00616E8A">
              <w:rPr>
                <w:rFonts w:ascii="HelveticaNeueLT Std" w:hAnsi="HelveticaNeueLT Std" w:cs="Arial"/>
                <w:b/>
                <w:szCs w:val="20"/>
                <w:lang w:val="fr-BE"/>
              </w:rPr>
              <w:t>Cohezio</w:t>
            </w:r>
            <w:r w:rsidR="00447D82" w:rsidRPr="00CA1CFA">
              <w:rPr>
                <w:rFonts w:ascii="HelveticaNeueLT Std" w:hAnsi="HelveticaNeueLT Std"/>
                <w:lang w:val="fr-BE"/>
              </w:rPr>
              <w:t>,</w:t>
            </w:r>
          </w:p>
          <w:p w14:paraId="573C5274"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5"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6"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7"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tc>
      </w:tr>
    </w:tbl>
    <w:p w14:paraId="573C5279" w14:textId="77777777" w:rsidR="000951E7" w:rsidRPr="00CA1CFA" w:rsidRDefault="009E305E" w:rsidP="00271546">
      <w:pPr>
        <w:numPr>
          <w:ilvl w:val="12"/>
          <w:numId w:val="0"/>
        </w:numPr>
        <w:tabs>
          <w:tab w:val="left" w:pos="-720"/>
          <w:tab w:val="left" w:pos="390"/>
          <w:tab w:val="left" w:pos="864"/>
          <w:tab w:val="left" w:pos="6237"/>
        </w:tabs>
        <w:suppressAutoHyphens/>
        <w:jc w:val="center"/>
        <w:rPr>
          <w:rFonts w:ascii="HelveticaNeueLT Std" w:hAnsi="HelveticaNeueLT Std"/>
          <w:sz w:val="16"/>
          <w:lang w:val="en-GB"/>
        </w:rPr>
      </w:pP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p>
    <w:sectPr w:rsidR="000951E7" w:rsidRPr="00CA1CFA" w:rsidSect="00EA5AF2">
      <w:headerReference w:type="default" r:id="rId13"/>
      <w:footerReference w:type="default" r:id="rId14"/>
      <w:footerReference w:type="first" r:id="rId15"/>
      <w:endnotePr>
        <w:numFmt w:val="decimal"/>
      </w:endnotePr>
      <w:pgSz w:w="11907" w:h="16840" w:code="9"/>
      <w:pgMar w:top="992" w:right="737" w:bottom="992" w:left="737" w:header="720" w:footer="408"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527E" w14:textId="77777777" w:rsidR="00F539FB" w:rsidRDefault="00F539FB">
      <w:r>
        <w:separator/>
      </w:r>
    </w:p>
  </w:endnote>
  <w:endnote w:type="continuationSeparator" w:id="0">
    <w:p w14:paraId="573C527F" w14:textId="77777777" w:rsidR="00F539FB" w:rsidRDefault="00F5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2" w14:textId="77777777" w:rsidR="00F539FB" w:rsidRDefault="00F539FB">
    <w:pPr>
      <w:pStyle w:val="Voettekst"/>
      <w:jc w:val="right"/>
    </w:pP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573C5290" wp14:editId="573C5291">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573C5292" wp14:editId="573C5293">
              <wp:simplePos x="0" y="0"/>
              <wp:positionH relativeFrom="margin">
                <wp:align>center</wp:align>
              </wp:positionH>
              <wp:positionV relativeFrom="paragraph">
                <wp:posOffset>8634</wp:posOffset>
              </wp:positionV>
              <wp:extent cx="5759450" cy="174180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59450" cy="1741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C52A0"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1" w14:textId="04934514" w:rsidR="00F539FB" w:rsidRPr="004C660B" w:rsidRDefault="00616E8A" w:rsidP="000B4349">
                          <w:pPr>
                            <w:pStyle w:val="Paragraphestandard"/>
                            <w:jc w:val="center"/>
                            <w:rPr>
                              <w:rFonts w:ascii="HelveticaNeueLT Std" w:hAnsi="HelveticaNeueLT Std" w:cs="HelveticaNeueLTStd-Lt"/>
                              <w:color w:val="00007F"/>
                              <w:sz w:val="18"/>
                              <w:szCs w:val="18"/>
                              <w:lang w:val="nl-BE"/>
                            </w:rPr>
                          </w:pPr>
                          <w:r>
                            <w:rPr>
                              <w:rFonts w:ascii="HelveticaNeueLT Std" w:hAnsi="HelveticaNeueLT Std" w:cs="HelveticaNeueLTStd-Lt"/>
                              <w:color w:val="00007F"/>
                              <w:sz w:val="18"/>
                              <w:szCs w:val="18"/>
                              <w:lang w:val="nl-BE"/>
                            </w:rPr>
                            <w:t>Cohezio</w:t>
                          </w:r>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2" w14:textId="6A03D405"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3"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4" w14:textId="4D0C42D8" w:rsidR="00F539FB" w:rsidRPr="00271546" w:rsidRDefault="00271546" w:rsidP="00271546">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BB5600">
                            <w:rPr>
                              <w:rFonts w:ascii="HelveticaNeueLT Std" w:hAnsi="HelveticaNeueLT Std" w:cs="HelveticaNeueLTStd-Lt"/>
                              <w:color w:val="00007F"/>
                              <w:spacing w:val="2"/>
                              <w:sz w:val="16"/>
                              <w:szCs w:val="18"/>
                              <w:lang w:val="en-US"/>
                            </w:rPr>
                            <w:t>/</w:t>
                          </w:r>
                          <w:r w:rsidR="005A40D2">
                            <w:rPr>
                              <w:rFonts w:ascii="HelveticaNeueLT Std" w:hAnsi="HelveticaNeueLT Std" w:cs="HelveticaNeueLTStd-Lt"/>
                              <w:color w:val="00007F"/>
                              <w:spacing w:val="2"/>
                              <w:sz w:val="16"/>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5292" id="_x0000_t202" coordsize="21600,21600" o:spt="202" path="m,l,21600r21600,l21600,xe">
              <v:stroke joinstyle="miter"/>
              <v:path gradientshapeok="t" o:connecttype="rect"/>
            </v:shapetype>
            <v:shape id="Zone de texte 13" o:spid="_x0000_s1026" type="#_x0000_t202" style="position:absolute;left:0;text-align:left;margin-left:0;margin-top:.7pt;width:453.5pt;height:137.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gIAAKgEAAAOAAAAZHJzL2Uyb0RvYy54bWysVF1r2zAUfR/sPwi9p7Yzpx8mTnFTMgah&#10;LbSjsDdFlhODLWmSEjsb/e87kpO06/Y09iLfL13de869nl73bUN2wthayZwmZzElQnJV1nKd069P&#10;i9ElJdYxWbJGSZHTvbD0evbxw7TTmRirjWpKYQiSSJt1Oqcb53QWRZZvRMvsmdJCwlkp0zIH1ayj&#10;0rAO2dsmGsfxedQpU2qjuLAW1tvBSWchf1UJ7u6rygpHmpyiNhdOE86VP6PZlGVrw/Sm5ocy2D9U&#10;0bJa4tFTqlvmGNma+o9Ubc2NsqpyZ1y1kaqqmovQA7pJ4nfdPG6YFqEXgGP1CSb7/9Lyu92DIXUJ&#10;7j5RIlkLjr6BKVIK4kTvBIEdIHXaZoh91Ih2/Y3qceFotzD63vvKtP6Lrgj8gHt/ghipCIdxcjG5&#10;SidwcfiSizS5jCc+T/R6XRvrPgvVEi/k1IDDAC3bLa0bQo8h/jWpFnXTBB4b+ZsBOQeLCIMw3GYZ&#10;SoHoI31RgaSf88nFuEBpo/NikozSJL4cFUU8Ht0uiriI08X8Kr15OdR5vB95TIbeveT6VX8AaqXK&#10;PXAyahg3q/miRi9LZt0DM5gv9I+dcfc4qkZ1OVUHiZKNMj/+ZvfxoB1eSjrMa07t9y0zgpLmi8RA&#10;XCVp6gc8KCnagWLeelZvPXLbzhVWIsF2ah5EH++ao1gZ1T5jtQr/KlxMcrydU3cU527YIqwmF0UR&#10;gjDSmrmlfNTcp/YQe6ae+mdm9IFOP1R36jjZLHvH6hA70FhsnarqQLkHeEAVo+IVrEMYmsPq+n17&#10;q4eo1x/M7BcAAAD//wMAUEsDBBQABgAIAAAAIQB1BNNB2gAAAAYBAAAPAAAAZHJzL2Rvd25yZXYu&#10;eG1sTI/BTsMwEETvSPyDtUjc6JqqJTTEqRCIK4gClXpz420SEa+j2G3C37Oc6HF2VjNvivXkO3Wi&#10;IbaBDdzONCjiKriWawOfHy8396BisuxsF5gM/FCEdXl5UdjchZHf6bRJtZIQjrk10KTU54ixasjb&#10;OAs9sXiHMHibRA41usGOEu47nGt9h962LA2N7empoep7c/QGvl4Pu+1Cv9XPftmPYdLIfoXGXF9N&#10;jw+gEk3p/xn+8AUdSmHahyO7qDoDMiTJdQFKzJXORO8NzLNlBlgWeI5f/gIAAP//AwBQSwECLQAU&#10;AAYACAAAACEAtoM4kv4AAADhAQAAEwAAAAAAAAAAAAAAAAAAAAAAW0NvbnRlbnRfVHlwZXNdLnht&#10;bFBLAQItABQABgAIAAAAIQA4/SH/1gAAAJQBAAALAAAAAAAAAAAAAAAAAC8BAABfcmVscy8ucmVs&#10;c1BLAQItABQABgAIAAAAIQC/+E5/YgIAAKgEAAAOAAAAAAAAAAAAAAAAAC4CAABkcnMvZTJvRG9j&#10;LnhtbFBLAQItABQABgAIAAAAIQB1BNNB2gAAAAYBAAAPAAAAAAAAAAAAAAAAALwEAABkcnMvZG93&#10;bnJldi54bWxQSwUGAAAAAAQABADzAAAAwwUAAAAA&#10;" filled="f" stroked="f">
              <v:textbox>
                <w:txbxContent>
                  <w:p w14:paraId="573C52A0"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1" w14:textId="04934514" w:rsidR="00F539FB" w:rsidRPr="004C660B" w:rsidRDefault="00616E8A" w:rsidP="000B4349">
                    <w:pPr>
                      <w:pStyle w:val="Paragraphestandard"/>
                      <w:jc w:val="center"/>
                      <w:rPr>
                        <w:rFonts w:ascii="HelveticaNeueLT Std" w:hAnsi="HelveticaNeueLT Std" w:cs="HelveticaNeueLTStd-Lt"/>
                        <w:color w:val="00007F"/>
                        <w:sz w:val="18"/>
                        <w:szCs w:val="18"/>
                        <w:lang w:val="nl-BE"/>
                      </w:rPr>
                    </w:pPr>
                    <w:proofErr w:type="spellStart"/>
                    <w:r>
                      <w:rPr>
                        <w:rFonts w:ascii="HelveticaNeueLT Std" w:hAnsi="HelveticaNeueLT Std" w:cs="HelveticaNeueLTStd-Lt"/>
                        <w:color w:val="00007F"/>
                        <w:sz w:val="18"/>
                        <w:szCs w:val="18"/>
                        <w:lang w:val="nl-BE"/>
                      </w:rPr>
                      <w:t>Cohezio</w:t>
                    </w:r>
                    <w:proofErr w:type="spellEnd"/>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2" w14:textId="6A03D405"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3"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4" w14:textId="4D0C42D8" w:rsidR="00F539FB" w:rsidRPr="00271546" w:rsidRDefault="00271546" w:rsidP="00271546">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BB5600">
                      <w:rPr>
                        <w:rFonts w:ascii="HelveticaNeueLT Std" w:hAnsi="HelveticaNeueLT Std" w:cs="HelveticaNeueLTStd-Lt"/>
                        <w:color w:val="00007F"/>
                        <w:spacing w:val="2"/>
                        <w:sz w:val="16"/>
                        <w:szCs w:val="18"/>
                        <w:lang w:val="en-US"/>
                      </w:rPr>
                      <w:t>/</w:t>
                    </w:r>
                    <w:r w:rsidR="005A40D2">
                      <w:rPr>
                        <w:rFonts w:ascii="HelveticaNeueLT Std" w:hAnsi="HelveticaNeueLT Std" w:cs="HelveticaNeueLTStd-Lt"/>
                        <w:color w:val="00007F"/>
                        <w:spacing w:val="2"/>
                        <w:sz w:val="16"/>
                        <w:szCs w:val="18"/>
                        <w:lang w:val="en-US"/>
                      </w:rPr>
                      <w:t>2018</w:t>
                    </w:r>
                  </w:p>
                </w:txbxContent>
              </v:textbox>
              <w10:wrap anchorx="margin"/>
            </v:shape>
          </w:pict>
        </mc:Fallback>
      </mc:AlternateContent>
    </w:r>
  </w:p>
  <w:p w14:paraId="573C5283" w14:textId="7DF7510F" w:rsidR="00F539FB" w:rsidRDefault="00F539FB" w:rsidP="00DC7306">
    <w:pPr>
      <w:pStyle w:val="Voettekst"/>
      <w:jc w:val="right"/>
    </w:pPr>
  </w:p>
  <w:p w14:paraId="573C5284" w14:textId="77777777" w:rsidR="00F539FB" w:rsidRPr="00D67778" w:rsidRDefault="00F539FB" w:rsidP="00DC7306">
    <w:pPr>
      <w:tabs>
        <w:tab w:val="center" w:pos="4536"/>
        <w:tab w:val="right" w:pos="9072"/>
      </w:tabs>
      <w:rPr>
        <w:rFonts w:asciiTheme="minorHAnsi" w:eastAsiaTheme="minorHAnsi" w:hAnsiTheme="minorHAnsi" w:cstheme="minorBidi"/>
        <w:sz w:val="22"/>
        <w:szCs w:val="22"/>
        <w:lang w:val="fr-BE"/>
      </w:rPr>
    </w:pPr>
  </w:p>
  <w:p w14:paraId="573C5285" w14:textId="77777777" w:rsidR="00271546" w:rsidRDefault="00271546" w:rsidP="00DC7306">
    <w:pPr>
      <w:pStyle w:val="Voettekst"/>
      <w:ind w:left="993" w:right="54" w:hanging="993"/>
      <w:rPr>
        <w:color w:val="D32E3F"/>
        <w:sz w:val="15"/>
        <w:szCs w:val="15"/>
        <w:lang w:val="en-US"/>
      </w:rPr>
    </w:pPr>
  </w:p>
  <w:p w14:paraId="573C5286" w14:textId="77777777" w:rsidR="00F539FB" w:rsidRPr="002C4FFE" w:rsidRDefault="00F539FB" w:rsidP="00DC7306">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573C5296" wp14:editId="573C5297">
              <wp:simplePos x="0" y="0"/>
              <wp:positionH relativeFrom="margin">
                <wp:posOffset>6406705</wp:posOffset>
              </wp:positionH>
              <wp:positionV relativeFrom="paragraph">
                <wp:posOffset>55081</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52A5" w14:textId="77777777" w:rsidR="00F539FB" w:rsidRPr="00976676" w:rsidRDefault="00F539FB" w:rsidP="00DC7306">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296" id="Text Box 19" o:spid="_x0000_s1027" type="#_x0000_t202" style="position:absolute;left:0;text-align:left;margin-left:504.45pt;margin-top:4.35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E1ueodcpeN314GdGOIc2O6q6v5XlN42EXDVUbNm1UnJoGK0gvdDe9M+u&#10;TjjagmyGj7KCOHRnpAMaa9XZ2kE1EKBDmx5OrbG5lHBICJkFYCnBFEXxH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U7MVssbWT2AgJUE&#10;gYEWYezBopHqB0YDjJAM6+87qhhG7QcBjyAJCbEzx23IbBHBRp1bNucWKkqAyrDBaFquzDSndr3i&#10;2wYiTc9OyGt4ODV3on7K6vDcYEw4boeRZufQ+d55PQ3e5S8A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AF3L3C2AgAAwAUA&#10;AA4AAAAAAAAAAAAAAAAALgIAAGRycy9lMm9Eb2MueG1sUEsBAi0AFAAGAAgAAAAhAL0FBrjcAAAA&#10;CgEAAA8AAAAAAAAAAAAAAAAAEAUAAGRycy9kb3ducmV2LnhtbFBLBQYAAAAABAAEAPMAAAAZBgAA&#10;AAA=&#10;" filled="f" stroked="f">
              <v:textbox>
                <w:txbxContent>
                  <w:p w14:paraId="573C52A5" w14:textId="77777777" w:rsidR="00F539FB" w:rsidRPr="00976676" w:rsidRDefault="00F539FB" w:rsidP="00DC7306">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573C5287" w14:textId="77777777" w:rsidR="00F539FB" w:rsidRPr="002C4FFE" w:rsidRDefault="00F539FB" w:rsidP="00DC7306">
    <w:pPr>
      <w:jc w:val="right"/>
      <w:rPr>
        <w:color w:val="D32E3F"/>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8" w14:textId="77777777" w:rsidR="00F539FB" w:rsidRDefault="00F539FB" w:rsidP="00271546">
    <w:pPr>
      <w:tabs>
        <w:tab w:val="left" w:pos="8296"/>
      </w:tabs>
    </w:pP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573C5298" wp14:editId="573C5299">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573C529A" wp14:editId="573C529B">
              <wp:simplePos x="0" y="0"/>
              <wp:positionH relativeFrom="margin">
                <wp:align>center</wp:align>
              </wp:positionH>
              <wp:positionV relativeFrom="paragraph">
                <wp:posOffset>8634</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C52A6"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7" w14:textId="0FD2AD99" w:rsidR="00F539FB" w:rsidRPr="004C660B" w:rsidRDefault="00616E8A" w:rsidP="000B4349">
                          <w:pPr>
                            <w:pStyle w:val="Paragraphestandard"/>
                            <w:jc w:val="center"/>
                            <w:rPr>
                              <w:rFonts w:ascii="HelveticaNeueLT Std" w:hAnsi="HelveticaNeueLT Std" w:cs="HelveticaNeueLTStd-Lt"/>
                              <w:color w:val="00007F"/>
                              <w:sz w:val="18"/>
                              <w:szCs w:val="18"/>
                              <w:lang w:val="nl-BE"/>
                            </w:rPr>
                          </w:pPr>
                          <w:r>
                            <w:rPr>
                              <w:rFonts w:ascii="HelveticaNeueLT Std" w:hAnsi="HelveticaNeueLT Std" w:cs="HelveticaNeueLTStd-Lt"/>
                              <w:color w:val="00007F"/>
                              <w:sz w:val="18"/>
                              <w:szCs w:val="18"/>
                              <w:lang w:val="nl-BE"/>
                            </w:rPr>
                            <w:t>Cohezio</w:t>
                          </w:r>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8" w14:textId="6E89D402"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9"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A" w14:textId="41376F8C" w:rsidR="00F539FB" w:rsidRPr="00271546" w:rsidRDefault="00271546" w:rsidP="00EA5AF2">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5A40D2">
                            <w:rPr>
                              <w:rFonts w:ascii="HelveticaNeueLT Std" w:hAnsi="HelveticaNeueLT Std" w:cs="HelveticaNeueLTStd-Lt"/>
                              <w:color w:val="00007F"/>
                              <w:spacing w:val="2"/>
                              <w:sz w:val="16"/>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529A" id="_x0000_t202" coordsize="21600,21600" o:spt="202" path="m,l,21600r21600,l21600,xe">
              <v:stroke joinstyle="miter"/>
              <v:path gradientshapeok="t" o:connecttype="rect"/>
            </v:shapetype>
            <v:shape id="Zone de texte 12" o:spid="_x0000_s1028" type="#_x0000_t202" style="position:absolute;margin-left:0;margin-top:.7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XZQIAAK8EAAAOAAAAZHJzL2Uyb0RvYy54bWysVF1v2jAUfZ+0/2D5HZKgAG3UUKVUTJNQ&#10;W6mdKu3NOE6JlNiebUjYtP++Ywdo1+1pGg/mfvn63nPuzdV13zZkL4ytlcxpMo4pEZKrspYvOf3y&#10;tBpdUGIdkyVrlBQ5PQhLrxcfP1x1OhMTtVVNKQxBEmmzTud065zOosjyrWiZHSstJJyVMi1zUM1L&#10;VBrWIXvbRJM4nkWdMqU2igtrYb0dnHQR8leV4O6+qqxwpMkpanPhNOHc+DNaXLHsxTC9rfmxDPYP&#10;VbSslnj0nOqWOUZ2pv4jVVtzo6yq3JirNlJVVXMRekA3Sfyum8ct0yL0AnCsPsNk/19afrd/MKQu&#10;wd2EEslacPQVTJFSECd6JwjsAKnTNkPso0a0629Ujwsnu4XR995XpvX/6IrAD7gPZ4iRinAYp/NZ&#10;jB8lHL4knU9m00BC9HpdG+s+CdUSL+TUgMMALduvrUMpCD2F+NekWtVNE3hs5G8GBA4WEQZhuM0y&#10;lALRR/qiAkk/ltP5pJhPL0ezYpqM0iS+GBVFPBndroq4iNPV8jK9+en7Rc7T/chjMvTuJddv+gDk&#10;Ga+NKg+Ay6hh6qzmqxotrZl1D8xgzAADVsfd46ga1eVUHSVKtsp8/5vdx4N9eCnpMLY5td92zAhK&#10;ms8Sc3GZpKmf86Ck6AqKeevZvPXIXbtU2IwES6p5EH28a05iZVT7jA0r/KtwMcnxdk7dSVy6YZmw&#10;oVwURQjCZGvm1vJRc5/aI+0Je+qfmdFHVv1s3anTgLPsHblD7MBmsXOqqgPzHucBVTDhFWxF4OS4&#10;wX7t3uoh6vU7s/gFAAD//wMAUEsDBBQABgAIAAAAIQDkbdQ/2wAAAAYBAAAPAAAAZHJzL2Rvd25y&#10;ZXYueG1sTI/NTsMwEITvSLyDtUjcqN2m/DTEqRCIK4hCK3HbxtskIl5HsduEt2c5wXFnRjPfFuvJ&#10;d+pEQ2wDW5jPDCjiKriWawsf789Xd6BiQnbYBSYL3xRhXZ6fFZi7MPIbnTapVlLCMUcLTUp9rnWs&#10;GvIYZ6EnFu8QBo9JzqHWbsBRyn2nF8bcaI8ty0KDPT02VH1tjt7C9uXwuVua1/rJX/djmIxmv9LW&#10;Xl5MD/egEk3pLwy/+IIOpTDtw5FdVJ0FeSSJugQl5srczkHtLSyyLANdFvo/fvkDAAD//wMAUEsB&#10;Ai0AFAAGAAgAAAAhALaDOJL+AAAA4QEAABMAAAAAAAAAAAAAAAAAAAAAAFtDb250ZW50X1R5cGVz&#10;XS54bWxQSwECLQAUAAYACAAAACEAOP0h/9YAAACUAQAACwAAAAAAAAAAAAAAAAAvAQAAX3JlbHMv&#10;LnJlbHNQSwECLQAUAAYACAAAACEAiOKyl2UCAACvBAAADgAAAAAAAAAAAAAAAAAuAgAAZHJzL2Uy&#10;b0RvYy54bWxQSwECLQAUAAYACAAAACEA5G3UP9sAAAAGAQAADwAAAAAAAAAAAAAAAAC/BAAAZHJz&#10;L2Rvd25yZXYueG1sUEsFBgAAAAAEAAQA8wAAAMcFAAAAAA==&#10;" filled="f" stroked="f">
              <v:textbox>
                <w:txbxContent>
                  <w:p w14:paraId="573C52A6"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7" w14:textId="0FD2AD99" w:rsidR="00F539FB" w:rsidRPr="004C660B" w:rsidRDefault="00616E8A" w:rsidP="000B4349">
                    <w:pPr>
                      <w:pStyle w:val="Paragraphestandard"/>
                      <w:jc w:val="center"/>
                      <w:rPr>
                        <w:rFonts w:ascii="HelveticaNeueLT Std" w:hAnsi="HelveticaNeueLT Std" w:cs="HelveticaNeueLTStd-Lt"/>
                        <w:color w:val="00007F"/>
                        <w:sz w:val="18"/>
                        <w:szCs w:val="18"/>
                        <w:lang w:val="nl-BE"/>
                      </w:rPr>
                    </w:pPr>
                    <w:proofErr w:type="spellStart"/>
                    <w:r>
                      <w:rPr>
                        <w:rFonts w:ascii="HelveticaNeueLT Std" w:hAnsi="HelveticaNeueLT Std" w:cs="HelveticaNeueLTStd-Lt"/>
                        <w:color w:val="00007F"/>
                        <w:sz w:val="18"/>
                        <w:szCs w:val="18"/>
                        <w:lang w:val="nl-BE"/>
                      </w:rPr>
                      <w:t>Cohezio</w:t>
                    </w:r>
                    <w:proofErr w:type="spellEnd"/>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8" w14:textId="6E89D402"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9"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A" w14:textId="41376F8C" w:rsidR="00F539FB" w:rsidRPr="00271546" w:rsidRDefault="00271546" w:rsidP="00EA5AF2">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5A40D2">
                      <w:rPr>
                        <w:rFonts w:ascii="HelveticaNeueLT Std" w:hAnsi="HelveticaNeueLT Std" w:cs="HelveticaNeueLTStd-Lt"/>
                        <w:color w:val="00007F"/>
                        <w:spacing w:val="2"/>
                        <w:sz w:val="16"/>
                        <w:szCs w:val="18"/>
                        <w:lang w:val="en-US"/>
                      </w:rPr>
                      <w:t>/2018</w:t>
                    </w:r>
                  </w:p>
                </w:txbxContent>
              </v:textbox>
              <w10:wrap anchorx="margin"/>
            </v:shape>
          </w:pict>
        </mc:Fallback>
      </mc:AlternateContent>
    </w:r>
  </w:p>
  <w:p w14:paraId="573C5289" w14:textId="40A11033" w:rsidR="00F539FB" w:rsidRDefault="00F539FB" w:rsidP="00EA5AF2">
    <w:pPr>
      <w:pStyle w:val="Voettekst"/>
      <w:jc w:val="right"/>
    </w:pPr>
  </w:p>
  <w:p w14:paraId="573C528A" w14:textId="77777777" w:rsidR="00F539FB" w:rsidRPr="00D67778" w:rsidRDefault="00F539FB" w:rsidP="00EA5AF2">
    <w:pPr>
      <w:tabs>
        <w:tab w:val="center" w:pos="4536"/>
        <w:tab w:val="right" w:pos="9072"/>
      </w:tabs>
      <w:rPr>
        <w:rFonts w:asciiTheme="minorHAnsi" w:eastAsiaTheme="minorHAnsi" w:hAnsiTheme="minorHAnsi" w:cstheme="minorBidi"/>
        <w:sz w:val="22"/>
        <w:szCs w:val="22"/>
        <w:lang w:val="fr-BE"/>
      </w:rPr>
    </w:pPr>
  </w:p>
  <w:p w14:paraId="573C528B" w14:textId="77777777" w:rsidR="00271546" w:rsidRDefault="00271546" w:rsidP="00EA5AF2">
    <w:pPr>
      <w:pStyle w:val="Voettekst"/>
      <w:ind w:left="993" w:right="54" w:hanging="993"/>
      <w:rPr>
        <w:color w:val="D32E3F"/>
        <w:sz w:val="15"/>
        <w:szCs w:val="15"/>
        <w:lang w:val="en-US"/>
      </w:rPr>
    </w:pPr>
  </w:p>
  <w:p w14:paraId="573C528C" w14:textId="77777777" w:rsidR="00F539FB" w:rsidRPr="002C4FFE" w:rsidRDefault="00F539FB" w:rsidP="00EA5AF2">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573C529E" wp14:editId="573C529F">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52AB" w14:textId="77777777" w:rsidR="00F539FB" w:rsidRPr="00976676" w:rsidRDefault="00F539FB" w:rsidP="00EA5AF2">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sidR="005F6C1E">
                            <w:rPr>
                              <w:rStyle w:val="Paginanummer"/>
                              <w:rFonts w:cs="Arial"/>
                              <w:noProof/>
                              <w:sz w:val="16"/>
                            </w:rPr>
                            <w:t>1</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29E"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Yw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mNj6DL1Owe2+B0czwjn4Oq66v5PlV42EXDVUbNmNUnJoGK0gv9De9M+u&#10;TjjagmyGD7KCOHRnpAMaa9XZ4kE5EKBDnx5PvbG5lHBICJkFYCnBFEXxHNY2Ak2Pl3ulzTsmO2QX&#10;GVbQegdO93faTK5HFxtLyIK3LZzTtBXPDgBzOoHQcNXa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s0HEbMltEsFHnls25hYoSoDJsMJqWKzMNql2v&#10;+LaBSNOzE/IGHk7Nnaifsjo8N5gTjtthptlBdL53Xk+Td/kL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Lcx1jC2AgAAwQUA&#10;AA4AAAAAAAAAAAAAAAAALgIAAGRycy9lMm9Eb2MueG1sUEsBAi0AFAAGAAgAAAAhAL0FBrjcAAAA&#10;CgEAAA8AAAAAAAAAAAAAAAAAEAUAAGRycy9kb3ducmV2LnhtbFBLBQYAAAAABAAEAPMAAAAZBgAA&#10;AAA=&#10;" filled="f" stroked="f">
              <v:textbox>
                <w:txbxContent>
                  <w:p w14:paraId="573C52AB" w14:textId="77777777" w:rsidR="00F539FB" w:rsidRPr="00976676" w:rsidRDefault="00F539FB" w:rsidP="00EA5AF2">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5F6C1E">
                      <w:rPr>
                        <w:rStyle w:val="Numrodepage"/>
                        <w:rFonts w:cs="Arial"/>
                        <w:noProof/>
                        <w:sz w:val="16"/>
                      </w:rPr>
                      <w:t>1</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573C528D" w14:textId="77777777" w:rsidR="00F539FB" w:rsidRPr="002C4FFE" w:rsidRDefault="00F539FB"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527C" w14:textId="77777777" w:rsidR="00F539FB" w:rsidRDefault="00F539FB">
      <w:r>
        <w:separator/>
      </w:r>
    </w:p>
  </w:footnote>
  <w:footnote w:type="continuationSeparator" w:id="0">
    <w:p w14:paraId="573C527D" w14:textId="77777777" w:rsidR="00F539FB" w:rsidRDefault="00F5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0" w14:textId="77777777" w:rsidR="00F539FB" w:rsidRDefault="00F539FB" w:rsidP="00B152F1">
    <w:pPr>
      <w:pStyle w:val="Koptekst"/>
      <w:tabs>
        <w:tab w:val="clear" w:pos="9406"/>
        <w:tab w:val="right" w:pos="8789"/>
      </w:tabs>
      <w:ind w:left="-142" w:right="850"/>
      <w:rPr>
        <w:sz w:val="12"/>
        <w:lang w:val="fr-FR"/>
      </w:rPr>
    </w:pPr>
    <w:r>
      <w:rPr>
        <w:noProof/>
        <w:lang w:val="fr-BE" w:eastAsia="fr-BE"/>
      </w:rPr>
      <w:drawing>
        <wp:anchor distT="0" distB="0" distL="114300" distR="114300" simplePos="0" relativeHeight="251689984" behindDoc="0" locked="0" layoutInCell="1" allowOverlap="1" wp14:anchorId="573C528E" wp14:editId="5BB682BC">
          <wp:simplePos x="0" y="0"/>
          <wp:positionH relativeFrom="column">
            <wp:posOffset>128905</wp:posOffset>
          </wp:positionH>
          <wp:positionV relativeFrom="paragraph">
            <wp:posOffset>-175260</wp:posOffset>
          </wp:positionV>
          <wp:extent cx="975600" cy="270000"/>
          <wp:effectExtent l="0" t="0" r="0" b="0"/>
          <wp:wrapThrough wrapText="bothSides">
            <wp:wrapPolygon edited="0">
              <wp:start x="0" y="0"/>
              <wp:lineTo x="0" y="19821"/>
              <wp:lineTo x="21094" y="19821"/>
              <wp:lineTo x="2109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600" cy="270000"/>
                  </a:xfrm>
                  <a:prstGeom prst="rect">
                    <a:avLst/>
                  </a:prstGeom>
                </pic:spPr>
              </pic:pic>
            </a:graphicData>
          </a:graphic>
          <wp14:sizeRelH relativeFrom="margin">
            <wp14:pctWidth>0</wp14:pctWidth>
          </wp14:sizeRelH>
          <wp14:sizeRelV relativeFrom="margin">
            <wp14:pctHeight>0</wp14:pctHeight>
          </wp14:sizeRelV>
        </wp:anchor>
      </w:drawing>
    </w:r>
  </w:p>
  <w:p w14:paraId="573C5281" w14:textId="77777777" w:rsidR="00F539FB" w:rsidRPr="00976676" w:rsidRDefault="00F539FB">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2"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7"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15"/>
  </w:num>
  <w:num w:numId="2">
    <w:abstractNumId w:val="7"/>
  </w:num>
  <w:num w:numId="3">
    <w:abstractNumId w:val="6"/>
  </w:num>
  <w:num w:numId="4">
    <w:abstractNumId w:val="16"/>
  </w:num>
  <w:num w:numId="5">
    <w:abstractNumId w:val="22"/>
  </w:num>
  <w:num w:numId="6">
    <w:abstractNumId w:val="11"/>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2"/>
  </w:num>
  <w:num w:numId="11">
    <w:abstractNumId w:val="20"/>
  </w:num>
  <w:num w:numId="12">
    <w:abstractNumId w:val="1"/>
  </w:num>
  <w:num w:numId="13">
    <w:abstractNumId w:val="4"/>
  </w:num>
  <w:num w:numId="14">
    <w:abstractNumId w:val="3"/>
  </w:num>
  <w:num w:numId="15">
    <w:abstractNumId w:val="13"/>
  </w:num>
  <w:num w:numId="16">
    <w:abstractNumId w:val="14"/>
  </w:num>
  <w:num w:numId="17">
    <w:abstractNumId w:val="18"/>
  </w:num>
  <w:num w:numId="18">
    <w:abstractNumId w:val="9"/>
  </w:num>
  <w:num w:numId="19">
    <w:abstractNumId w:val="24"/>
  </w:num>
  <w:num w:numId="20">
    <w:abstractNumId w:val="19"/>
  </w:num>
  <w:num w:numId="21">
    <w:abstractNumId w:val="21"/>
  </w:num>
  <w:num w:numId="22">
    <w:abstractNumId w:val="5"/>
  </w:num>
  <w:num w:numId="23">
    <w:abstractNumId w:val="17"/>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Q0Qdam/l71VDsqlY2mtASOu6Bl0wz5FatNv+n9vNonldHXeQN8OOWLjkR4H8jCSzkLZLxqWssZJXXz6EwXuQ==" w:salt="CeBl84BidDk/+DGfGXnqYA=="/>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125953">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24CEA"/>
    <w:rsid w:val="00045A18"/>
    <w:rsid w:val="0006141B"/>
    <w:rsid w:val="000831C3"/>
    <w:rsid w:val="000951E7"/>
    <w:rsid w:val="000A1E22"/>
    <w:rsid w:val="000A7132"/>
    <w:rsid w:val="000B4349"/>
    <w:rsid w:val="000C5CC9"/>
    <w:rsid w:val="000D67E3"/>
    <w:rsid w:val="001077C4"/>
    <w:rsid w:val="00135D43"/>
    <w:rsid w:val="00137C04"/>
    <w:rsid w:val="00165001"/>
    <w:rsid w:val="001A612E"/>
    <w:rsid w:val="001C2F0A"/>
    <w:rsid w:val="001C67FA"/>
    <w:rsid w:val="001C72AC"/>
    <w:rsid w:val="001E2646"/>
    <w:rsid w:val="00217CA8"/>
    <w:rsid w:val="00230908"/>
    <w:rsid w:val="00247509"/>
    <w:rsid w:val="00271546"/>
    <w:rsid w:val="00281097"/>
    <w:rsid w:val="0029670A"/>
    <w:rsid w:val="00297D1D"/>
    <w:rsid w:val="002A263B"/>
    <w:rsid w:val="002A4BB1"/>
    <w:rsid w:val="002A6DD4"/>
    <w:rsid w:val="002C4FFE"/>
    <w:rsid w:val="002D7159"/>
    <w:rsid w:val="002E1DB5"/>
    <w:rsid w:val="002F1DF5"/>
    <w:rsid w:val="002F406F"/>
    <w:rsid w:val="0030371B"/>
    <w:rsid w:val="00311613"/>
    <w:rsid w:val="00312FE4"/>
    <w:rsid w:val="00337B1C"/>
    <w:rsid w:val="00367892"/>
    <w:rsid w:val="0037698E"/>
    <w:rsid w:val="00382433"/>
    <w:rsid w:val="00383527"/>
    <w:rsid w:val="00385767"/>
    <w:rsid w:val="00397302"/>
    <w:rsid w:val="003B2265"/>
    <w:rsid w:val="003E4DEC"/>
    <w:rsid w:val="003E7110"/>
    <w:rsid w:val="00413466"/>
    <w:rsid w:val="00416ABE"/>
    <w:rsid w:val="004464AB"/>
    <w:rsid w:val="00447D82"/>
    <w:rsid w:val="00451122"/>
    <w:rsid w:val="0046480C"/>
    <w:rsid w:val="00473810"/>
    <w:rsid w:val="00480D58"/>
    <w:rsid w:val="004C6B4C"/>
    <w:rsid w:val="004E50EA"/>
    <w:rsid w:val="004E669B"/>
    <w:rsid w:val="004F2369"/>
    <w:rsid w:val="00520649"/>
    <w:rsid w:val="005706F2"/>
    <w:rsid w:val="005A40D2"/>
    <w:rsid w:val="005B1FEB"/>
    <w:rsid w:val="005F6C1E"/>
    <w:rsid w:val="00616E8A"/>
    <w:rsid w:val="00663D49"/>
    <w:rsid w:val="006735EF"/>
    <w:rsid w:val="006C0669"/>
    <w:rsid w:val="006D2195"/>
    <w:rsid w:val="0070707F"/>
    <w:rsid w:val="0071209C"/>
    <w:rsid w:val="007375E3"/>
    <w:rsid w:val="00757F5D"/>
    <w:rsid w:val="0078037C"/>
    <w:rsid w:val="007A250C"/>
    <w:rsid w:val="007C504E"/>
    <w:rsid w:val="007D0543"/>
    <w:rsid w:val="007E2E5A"/>
    <w:rsid w:val="008124B4"/>
    <w:rsid w:val="00814F8D"/>
    <w:rsid w:val="00824556"/>
    <w:rsid w:val="008310BF"/>
    <w:rsid w:val="00880E76"/>
    <w:rsid w:val="008A5282"/>
    <w:rsid w:val="008D1DC9"/>
    <w:rsid w:val="008E4637"/>
    <w:rsid w:val="008F69D8"/>
    <w:rsid w:val="00913231"/>
    <w:rsid w:val="009158D1"/>
    <w:rsid w:val="00942F00"/>
    <w:rsid w:val="0095336C"/>
    <w:rsid w:val="009867F6"/>
    <w:rsid w:val="0099535C"/>
    <w:rsid w:val="009C6A5E"/>
    <w:rsid w:val="009E305E"/>
    <w:rsid w:val="009E6254"/>
    <w:rsid w:val="009F5EEC"/>
    <w:rsid w:val="00A02FD6"/>
    <w:rsid w:val="00A26AC9"/>
    <w:rsid w:val="00A9519B"/>
    <w:rsid w:val="00A970E0"/>
    <w:rsid w:val="00AE3F29"/>
    <w:rsid w:val="00AF3EE2"/>
    <w:rsid w:val="00AF7AE0"/>
    <w:rsid w:val="00B0767C"/>
    <w:rsid w:val="00B152F1"/>
    <w:rsid w:val="00B177F3"/>
    <w:rsid w:val="00B435A7"/>
    <w:rsid w:val="00B45365"/>
    <w:rsid w:val="00B6017A"/>
    <w:rsid w:val="00B77259"/>
    <w:rsid w:val="00BA1DC3"/>
    <w:rsid w:val="00BA3126"/>
    <w:rsid w:val="00BB1854"/>
    <w:rsid w:val="00BB5600"/>
    <w:rsid w:val="00BB729F"/>
    <w:rsid w:val="00BE7F20"/>
    <w:rsid w:val="00BF4BE3"/>
    <w:rsid w:val="00C27B8C"/>
    <w:rsid w:val="00C4065D"/>
    <w:rsid w:val="00C7523E"/>
    <w:rsid w:val="00C76551"/>
    <w:rsid w:val="00C84988"/>
    <w:rsid w:val="00C87CF0"/>
    <w:rsid w:val="00C951A1"/>
    <w:rsid w:val="00CA18ED"/>
    <w:rsid w:val="00CA1CFA"/>
    <w:rsid w:val="00CC015D"/>
    <w:rsid w:val="00CC7E6C"/>
    <w:rsid w:val="00CD5F05"/>
    <w:rsid w:val="00CE2098"/>
    <w:rsid w:val="00CE3C09"/>
    <w:rsid w:val="00CF6E19"/>
    <w:rsid w:val="00D02E57"/>
    <w:rsid w:val="00D04C34"/>
    <w:rsid w:val="00D06951"/>
    <w:rsid w:val="00D32DC5"/>
    <w:rsid w:val="00D35916"/>
    <w:rsid w:val="00D50A44"/>
    <w:rsid w:val="00D50FB5"/>
    <w:rsid w:val="00D5574D"/>
    <w:rsid w:val="00D56836"/>
    <w:rsid w:val="00D70106"/>
    <w:rsid w:val="00D71D6D"/>
    <w:rsid w:val="00D80770"/>
    <w:rsid w:val="00DA2D2C"/>
    <w:rsid w:val="00DA3551"/>
    <w:rsid w:val="00DA690B"/>
    <w:rsid w:val="00DC37FC"/>
    <w:rsid w:val="00DC4D60"/>
    <w:rsid w:val="00DC7306"/>
    <w:rsid w:val="00DD59FB"/>
    <w:rsid w:val="00DE6C55"/>
    <w:rsid w:val="00E246C6"/>
    <w:rsid w:val="00E25C55"/>
    <w:rsid w:val="00E77138"/>
    <w:rsid w:val="00E84971"/>
    <w:rsid w:val="00EA5AF2"/>
    <w:rsid w:val="00EB0F10"/>
    <w:rsid w:val="00EC06D2"/>
    <w:rsid w:val="00EC49BB"/>
    <w:rsid w:val="00EE14F2"/>
    <w:rsid w:val="00F12F55"/>
    <w:rsid w:val="00F46222"/>
    <w:rsid w:val="00F539FB"/>
    <w:rsid w:val="00F72C1E"/>
    <w:rsid w:val="00F818BB"/>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colormru v:ext="edit" colors="#d6d6d6,#ebebeb"/>
    </o:shapedefaults>
    <o:shapelayout v:ext="edit">
      <o:idmap v:ext="edit" data="1"/>
    </o:shapelayout>
  </w:shapeDefaults>
  <w:decimalSymbol w:val=","/>
  <w:listSeparator w:val=";"/>
  <w14:docId w14:val="573C51EA"/>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Cs w:val="24"/>
      <w:lang w:val="nl-BE" w:eastAsia="en-US"/>
    </w:rPr>
  </w:style>
  <w:style w:type="paragraph" w:styleId="Kop1">
    <w:name w:val="heading 1"/>
    <w:basedOn w:val="Standaard"/>
    <w:next w:val="Standaard"/>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Kop2">
    <w:name w:val="heading 2"/>
    <w:basedOn w:val="Standaard"/>
    <w:next w:val="Standaard"/>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Kop3">
    <w:name w:val="heading 3"/>
    <w:basedOn w:val="Standaard"/>
    <w:next w:val="Standaard"/>
    <w:qFormat/>
    <w:pPr>
      <w:keepNext/>
      <w:tabs>
        <w:tab w:val="left" w:pos="284"/>
        <w:tab w:val="left" w:pos="3969"/>
      </w:tabs>
      <w:outlineLvl w:val="2"/>
    </w:pPr>
    <w:rPr>
      <w:b/>
      <w:color w:val="A11944"/>
      <w:szCs w:val="20"/>
      <w:u w:val="double"/>
      <w:lang w:val="fr-FR"/>
    </w:rPr>
  </w:style>
  <w:style w:type="paragraph" w:styleId="Kop4">
    <w:name w:val="heading 4"/>
    <w:basedOn w:val="Standaard"/>
    <w:next w:val="Standaard"/>
    <w:qFormat/>
    <w:pPr>
      <w:keepNext/>
      <w:tabs>
        <w:tab w:val="left" w:pos="284"/>
        <w:tab w:val="left" w:pos="3969"/>
      </w:tabs>
      <w:ind w:right="176"/>
      <w:jc w:val="right"/>
      <w:outlineLvl w:val="3"/>
    </w:pPr>
    <w:rPr>
      <w:b/>
      <w:i/>
      <w:szCs w:val="20"/>
      <w:lang w:val="fr-FR"/>
    </w:rPr>
  </w:style>
  <w:style w:type="paragraph" w:styleId="Kop5">
    <w:name w:val="heading 5"/>
    <w:basedOn w:val="Standaard"/>
    <w:next w:val="Standaard"/>
    <w:qFormat/>
    <w:pPr>
      <w:keepNext/>
      <w:tabs>
        <w:tab w:val="left" w:pos="284"/>
        <w:tab w:val="left" w:pos="3969"/>
      </w:tabs>
      <w:jc w:val="right"/>
      <w:outlineLvl w:val="4"/>
    </w:pPr>
    <w:rPr>
      <w:b/>
      <w:i/>
      <w:color w:val="FF0000"/>
      <w:szCs w:val="20"/>
      <w:lang w:val="en-GB"/>
    </w:rPr>
  </w:style>
  <w:style w:type="paragraph" w:styleId="Kop6">
    <w:name w:val="heading 6"/>
    <w:basedOn w:val="Standaard"/>
    <w:next w:val="Standaard"/>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Kop7">
    <w:name w:val="heading 7"/>
    <w:basedOn w:val="Standaard"/>
    <w:next w:val="Standaard"/>
    <w:qFormat/>
    <w:pPr>
      <w:keepNext/>
      <w:shd w:val="clear" w:color="auto" w:fill="C0C0C0"/>
      <w:jc w:val="center"/>
      <w:outlineLvl w:val="6"/>
    </w:pPr>
    <w:rPr>
      <w:b/>
      <w:bCs/>
      <w:sz w:val="28"/>
    </w:rPr>
  </w:style>
  <w:style w:type="paragraph" w:styleId="Kop8">
    <w:name w:val="heading 8"/>
    <w:basedOn w:val="Standaard"/>
    <w:next w:val="Standaard"/>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Kop9">
    <w:name w:val="heading 9"/>
    <w:basedOn w:val="Standaard"/>
    <w:next w:val="Standaard"/>
    <w:qFormat/>
    <w:pPr>
      <w:keepNext/>
      <w:spacing w:line="280" w:lineRule="atLeast"/>
      <w:jc w:val="right"/>
      <w:outlineLvl w:val="8"/>
    </w:pPr>
    <w:rPr>
      <w:rFonts w:cs="Arial"/>
      <w:b/>
      <w:bCs/>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Cs w:val="20"/>
    </w:rPr>
  </w:style>
  <w:style w:type="paragraph" w:styleId="Plattetekstinspringen">
    <w:name w:val="Body Text Indent"/>
    <w:basedOn w:val="Standaard"/>
    <w:pPr>
      <w:tabs>
        <w:tab w:val="left" w:pos="284"/>
        <w:tab w:val="left" w:pos="3969"/>
      </w:tabs>
      <w:autoSpaceDE w:val="0"/>
      <w:autoSpaceDN w:val="0"/>
      <w:spacing w:line="312" w:lineRule="auto"/>
    </w:pPr>
    <w:rPr>
      <w:rFonts w:ascii="Courier" w:hAnsi="Courier"/>
      <w:sz w:val="22"/>
      <w:szCs w:val="22"/>
      <w:lang w:val="en-GB"/>
    </w:rPr>
  </w:style>
  <w:style w:type="paragraph" w:styleId="Koptekst">
    <w:name w:val="header"/>
    <w:basedOn w:val="Standaard"/>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Plattetekst">
    <w:name w:val="Body Text"/>
    <w:basedOn w:val="Standaard"/>
    <w:pPr>
      <w:widowControl w:val="0"/>
      <w:tabs>
        <w:tab w:val="left" w:pos="-720"/>
        <w:tab w:val="left" w:pos="284"/>
        <w:tab w:val="left" w:pos="709"/>
      </w:tabs>
      <w:suppressAutoHyphens/>
      <w:autoSpaceDE w:val="0"/>
      <w:autoSpaceDN w:val="0"/>
    </w:pPr>
    <w:rPr>
      <w:rFonts w:cs="Arial"/>
      <w:szCs w:val="20"/>
      <w:lang w:val="fr-FR"/>
    </w:rPr>
  </w:style>
  <w:style w:type="character" w:styleId="Paginanummer">
    <w:name w:val="page number"/>
    <w:basedOn w:val="Standaardalinea-lettertype"/>
  </w:style>
  <w:style w:type="paragraph" w:styleId="Plattetekst3">
    <w:name w:val="Body Text 3"/>
    <w:basedOn w:val="Standaard"/>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Plattetekst2">
    <w:name w:val="Body Text 2"/>
    <w:basedOn w:val="Standaard"/>
    <w:pPr>
      <w:tabs>
        <w:tab w:val="left" w:pos="-720"/>
        <w:tab w:val="left" w:pos="284"/>
      </w:tabs>
      <w:suppressAutoHyphens/>
      <w:spacing w:line="280" w:lineRule="atLeast"/>
    </w:pPr>
    <w:rPr>
      <w:rFonts w:cs="Arial"/>
      <w:sz w:val="18"/>
      <w:szCs w:val="20"/>
      <w:lang w:val="nl-NL"/>
    </w:rPr>
  </w:style>
  <w:style w:type="paragraph" w:styleId="Plattetekstinspringen3">
    <w:name w:val="Body Text Indent 3"/>
    <w:basedOn w:val="Standaard"/>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Plattetekstinspringen2">
    <w:name w:val="Body Text Indent 2"/>
    <w:basedOn w:val="Standaard"/>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Voetnoottekst">
    <w:name w:val="footnote text"/>
    <w:basedOn w:val="Standaard"/>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Titel">
    <w:name w:val="Title"/>
    <w:basedOn w:val="Standaard"/>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Bloktekst">
    <w:name w:val="Block Text"/>
    <w:basedOn w:val="Standaard"/>
    <w:pPr>
      <w:ind w:left="459" w:right="176" w:hanging="709"/>
      <w:jc w:val="right"/>
    </w:pPr>
    <w:rPr>
      <w:rFonts w:cs="Arial"/>
      <w:b/>
      <w:bCs/>
      <w:sz w:val="14"/>
      <w:szCs w:val="20"/>
      <w:lang w:val="fr-FR"/>
    </w:rPr>
  </w:style>
  <w:style w:type="paragraph" w:styleId="Ballontekst">
    <w:name w:val="Balloon Text"/>
    <w:basedOn w:val="Standaard"/>
    <w:semiHidden/>
    <w:rPr>
      <w:rFonts w:ascii="Tahoma" w:hAnsi="Tahoma" w:cs="Tahoma"/>
      <w:sz w:val="16"/>
      <w:szCs w:val="16"/>
    </w:rPr>
  </w:style>
  <w:style w:type="paragraph" w:styleId="Revisie">
    <w:name w:val="Revision"/>
    <w:hidden/>
    <w:uiPriority w:val="99"/>
    <w:semiHidden/>
    <w:rsid w:val="00A02FD6"/>
    <w:rPr>
      <w:rFonts w:ascii="Arial" w:hAnsi="Arial"/>
      <w:szCs w:val="24"/>
      <w:lang w:val="nl-BE" w:eastAsia="en-US"/>
    </w:rPr>
  </w:style>
  <w:style w:type="table" w:styleId="Tabelraster">
    <w:name w:val="Table Grid"/>
    <w:basedOn w:val="Standaardtabe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CC9"/>
    <w:pPr>
      <w:ind w:left="720"/>
      <w:contextualSpacing/>
    </w:pPr>
  </w:style>
  <w:style w:type="character" w:customStyle="1" w:styleId="VoettekstChar">
    <w:name w:val="Voettekst Char"/>
    <w:basedOn w:val="Standaardalinea-lettertype"/>
    <w:link w:val="Voettekst"/>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Standaardtabel"/>
    <w:next w:val="Tabelraster"/>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Create a new document." ma:contentTypeScope="" ma:versionID="1fecbe035c33fc1d000b3b04fe0f0f2b">
  <xsd:schema xmlns:xsd="http://www.w3.org/2001/XMLSchema" xmlns:xs="http://www.w3.org/2001/XMLSchema" xmlns:p="http://schemas.microsoft.com/office/2006/metadata/properties" xmlns:ns2="209588ea-7de4-46c1-81ff-a49c401ff9e8" targetNamespace="http://schemas.microsoft.com/office/2006/metadata/properties" ma:root="true" ma:fieldsID="5159b1590649e4ef4a5e09ea35414b31"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Céline Marechal</Document_x0020_owner>
    <Process_x0020_owner xmlns="209588ea-7de4-46c1-81ff-a49c401ff9e8">Fabienne Defrance</Process_x0020_owner>
    <Related_x0020_to xmlns="209588ea-7de4-46c1-81ff-a49c401ff9e8">PCD_NL_SALES_001 Aansluiting</Related_x0020_to>
    <In_x0020_use_x0020__x003a_ xmlns="209588ea-7de4-46c1-81ff-a49c401ff9e8"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9422-6A9E-4E83-AD69-F6E9A8EF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243FF-0A2A-49F5-BEA6-667FE940F188}">
  <ds:schemaRefs>
    <ds:schemaRef ds:uri="http://schemas.microsoft.com/sharepoint/v3/contenttype/forms"/>
  </ds:schemaRefs>
</ds:datastoreItem>
</file>

<file path=customXml/itemProps3.xml><?xml version="1.0" encoding="utf-8"?>
<ds:datastoreItem xmlns:ds="http://schemas.openxmlformats.org/officeDocument/2006/customXml" ds:itemID="{D8675998-D5D8-4628-860A-748C9C62FAE8}">
  <ds:schemaRefs>
    <ds:schemaRef ds:uri="http://purl.org/dc/terms/"/>
    <ds:schemaRef ds:uri="209588ea-7de4-46c1-81ff-a49c401ff9e8"/>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5.xml><?xml version="1.0" encoding="utf-8"?>
<ds:datastoreItem xmlns:ds="http://schemas.openxmlformats.org/officeDocument/2006/customXml" ds:itemID="{EE5232F4-88DB-430B-A7F3-86A38642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5016</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Aansluitingscontract 3.0</vt:lpstr>
      <vt:lpstr>Aansluitingscontract 3.0</vt:lpstr>
      <vt:lpstr>Contrat d'affliliation pour clients  C- et D</vt:lpstr>
    </vt:vector>
  </TitlesOfParts>
  <Company>SANTE et TRAVAIL</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Aansluitingscontract 3.0</dc:title>
  <dc:subject/>
  <dc:creator>Kristel Verheyen</dc:creator>
  <cp:keywords/>
  <dc:description/>
  <cp:lastModifiedBy>Van Cann Dries</cp:lastModifiedBy>
  <cp:revision>2</cp:revision>
  <cp:lastPrinted>2016-02-02T09:20:00Z</cp:lastPrinted>
  <dcterms:created xsi:type="dcterms:W3CDTF">2019-12-10T12:55:00Z</dcterms:created>
  <dcterms:modified xsi:type="dcterms:W3CDTF">2019-12-10T12:55:00Z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