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7AC1" w14:textId="77777777" w:rsidR="00F93A64" w:rsidRPr="00A178E5" w:rsidRDefault="00F93A64" w:rsidP="00F93A64">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lang w:val="fr-FR"/>
        </w:rPr>
      </w:pPr>
      <w:bookmarkStart w:id="0" w:name="_GoBack"/>
      <w:bookmarkEnd w:id="0"/>
    </w:p>
    <w:p w14:paraId="715520B7" w14:textId="77777777" w:rsidR="00F93A64" w:rsidRPr="00B43C79" w:rsidRDefault="00F93A64" w:rsidP="00F93A64">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lang w:val="fr-FR"/>
        </w:rPr>
      </w:pPr>
      <w:r w:rsidRPr="00B43C79">
        <w:rPr>
          <w:rFonts w:ascii="HelveticaNeueLT Std" w:hAnsi="HelveticaNeueLT Std" w:cs="Arial"/>
          <w:sz w:val="32"/>
          <w:szCs w:val="32"/>
          <w:lang w:val="fr-FR"/>
        </w:rPr>
        <w:t>Procédure type à reprendre dans le règlement de travail</w:t>
      </w:r>
    </w:p>
    <w:p w14:paraId="69D50E2E" w14:textId="77777777" w:rsidR="00F93A64" w:rsidRPr="00B43C79" w:rsidRDefault="00F93A64" w:rsidP="00F93A64">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2"/>
          <w:szCs w:val="22"/>
          <w:u w:val="none"/>
          <w:lang w:val="fr-FR"/>
        </w:rPr>
      </w:pPr>
    </w:p>
    <w:p w14:paraId="2D8DE4BC" w14:textId="52C1F3FA" w:rsidR="00F93A64" w:rsidRPr="00B43C79" w:rsidRDefault="00F93A64" w:rsidP="00F93A64">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lang w:val="fr-FR"/>
        </w:rPr>
      </w:pPr>
      <w:r w:rsidRPr="00B43C79">
        <w:rPr>
          <w:rFonts w:ascii="HelveticaNeueLT Std" w:hAnsi="HelveticaNeueLT Std" w:cs="Arial"/>
          <w:sz w:val="24"/>
          <w:u w:val="none"/>
          <w:lang w:val="fr-FR"/>
        </w:rPr>
        <w:t>Procédure à appliquer pour chaque travailleur qui s’estime en souffrance au travail découlant de risques psychosociaux, dont notamment la violence, le harcèlement moral ou sexuel au travail</w:t>
      </w:r>
    </w:p>
    <w:p w14:paraId="378CDAF6" w14:textId="77777777" w:rsidR="00F93A64" w:rsidRPr="006177D4" w:rsidRDefault="00F93A64" w:rsidP="00F93A64">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lang w:val="fr-FR"/>
        </w:rPr>
      </w:pPr>
    </w:p>
    <w:p w14:paraId="09794885" w14:textId="77777777" w:rsidR="00F93A64" w:rsidRPr="00B43C79" w:rsidRDefault="00F93A64" w:rsidP="00F93A64">
      <w:pPr>
        <w:jc w:val="both"/>
        <w:rPr>
          <w:rFonts w:ascii="HelveticaNeueLT Std" w:hAnsi="HelveticaNeueLT Std" w:cs="Arial"/>
          <w:lang w:val="fr-BE"/>
        </w:rPr>
      </w:pPr>
    </w:p>
    <w:p w14:paraId="0CDFBB56" w14:textId="77777777" w:rsidR="00F93A64" w:rsidRPr="00B43C79" w:rsidRDefault="00F93A64" w:rsidP="00F93A64">
      <w:pPr>
        <w:numPr>
          <w:ilvl w:val="0"/>
          <w:numId w:val="2"/>
        </w:numPr>
        <w:pBdr>
          <w:bottom w:val="single" w:sz="4" w:space="1" w:color="auto"/>
        </w:pBdr>
        <w:tabs>
          <w:tab w:val="clear" w:pos="720"/>
          <w:tab w:val="num" w:pos="426"/>
        </w:tabs>
        <w:spacing w:line="280" w:lineRule="atLeast"/>
        <w:ind w:left="426"/>
        <w:rPr>
          <w:rFonts w:ascii="HelveticaNeueLT Std" w:hAnsi="HelveticaNeueLT Std" w:cs="Arial"/>
          <w:b/>
          <w:sz w:val="22"/>
          <w:szCs w:val="20"/>
          <w:lang w:val="fr-BE"/>
        </w:rPr>
      </w:pPr>
      <w:r w:rsidRPr="00B43C79">
        <w:rPr>
          <w:rFonts w:ascii="HelveticaNeueLT Std" w:hAnsi="HelveticaNeueLT Std" w:cs="Arial"/>
          <w:b/>
          <w:sz w:val="22"/>
          <w:szCs w:val="20"/>
          <w:lang w:val="fr-BE"/>
        </w:rPr>
        <w:t>DISPOSITIONS GÉNÉRALES</w:t>
      </w:r>
    </w:p>
    <w:p w14:paraId="7E227B60" w14:textId="77777777" w:rsidR="00F93A64" w:rsidRPr="00B43C79" w:rsidRDefault="00F93A64" w:rsidP="00F93A64">
      <w:pPr>
        <w:spacing w:line="280" w:lineRule="atLeast"/>
        <w:jc w:val="both"/>
        <w:rPr>
          <w:rFonts w:ascii="HelveticaNeueLT Std" w:hAnsi="HelveticaNeueLT Std" w:cs="Arial"/>
          <w:szCs w:val="20"/>
          <w:lang w:val="fr-BE"/>
        </w:rPr>
      </w:pPr>
    </w:p>
    <w:p w14:paraId="0BE4075E" w14:textId="369E2809" w:rsidR="00F93A64" w:rsidRPr="00B43C79" w:rsidRDefault="00F93A64" w:rsidP="00F93A64">
      <w:pPr>
        <w:pStyle w:val="Voettekst"/>
        <w:spacing w:line="280" w:lineRule="atLeast"/>
        <w:jc w:val="both"/>
        <w:rPr>
          <w:rFonts w:ascii="HelveticaNeueLT Std" w:hAnsi="HelveticaNeueLT Std" w:cs="Arial"/>
          <w:sz w:val="20"/>
          <w:szCs w:val="20"/>
        </w:rPr>
      </w:pPr>
      <w:r w:rsidRPr="00B43C79">
        <w:rPr>
          <w:rFonts w:ascii="HelveticaNeueLT Std" w:hAnsi="HelveticaNeueLT Std" w:cs="Arial"/>
          <w:sz w:val="20"/>
          <w:szCs w:val="20"/>
          <w:lang w:val="fr-FR"/>
        </w:rPr>
        <w:t xml:space="preserve">En vertu de la loi du 28 février 2014, complétant la loi du 4 août 1996 relative au bien-être des travailleurs lors de l’exécution de leur travail </w:t>
      </w:r>
      <w:r w:rsidRPr="00351649">
        <w:rPr>
          <w:rFonts w:ascii="HelveticaNeueLT Std" w:hAnsi="HelveticaNeueLT Std" w:cs="Arial"/>
          <w:sz w:val="20"/>
          <w:szCs w:val="20"/>
          <w:lang w:val="fr-FR"/>
        </w:rPr>
        <w:t>et</w:t>
      </w:r>
      <w:r w:rsidR="00351649" w:rsidRPr="00351649">
        <w:rPr>
          <w:rFonts w:ascii="HelveticaNeueLT Std" w:hAnsi="HelveticaNeueLT Std" w:cs="Arial"/>
          <w:sz w:val="20"/>
          <w:szCs w:val="20"/>
          <w:lang w:val="fr-FR"/>
        </w:rPr>
        <w:t xml:space="preserve"> du </w:t>
      </w:r>
      <w:r w:rsidR="00165CD0" w:rsidRPr="00351649">
        <w:rPr>
          <w:rFonts w:ascii="HelveticaNeueLT Std" w:hAnsi="HelveticaNeueLT Std" w:cs="Arial"/>
          <w:sz w:val="20"/>
          <w:szCs w:val="20"/>
          <w:lang w:val="fr-FR"/>
        </w:rPr>
        <w:t>titre 3 du livre Ier du code du bien-être au travail</w:t>
      </w:r>
      <w:r w:rsidRPr="00351649">
        <w:rPr>
          <w:rFonts w:ascii="HelveticaNeueLT Std" w:hAnsi="HelveticaNeueLT Std" w:cs="Arial"/>
          <w:sz w:val="20"/>
          <w:szCs w:val="20"/>
          <w:lang w:val="fr-FR"/>
        </w:rPr>
        <w:t xml:space="preserve"> relatif à la prévention des risques psychosociaux au </w:t>
      </w:r>
      <w:r w:rsidRPr="00B43C79">
        <w:rPr>
          <w:rFonts w:ascii="HelveticaNeueLT Std" w:hAnsi="HelveticaNeueLT Std" w:cs="Arial"/>
          <w:sz w:val="20"/>
          <w:szCs w:val="20"/>
          <w:lang w:val="fr-FR"/>
        </w:rPr>
        <w:t xml:space="preserve">travail, </w:t>
      </w:r>
      <w:r w:rsidRPr="00B43C79">
        <w:rPr>
          <w:rFonts w:ascii="HelveticaNeueLT Std" w:hAnsi="HelveticaNeueLT Std" w:cs="Arial"/>
          <w:sz w:val="20"/>
          <w:szCs w:val="20"/>
        </w:rPr>
        <w:t>il incombe à chaque travailleur de prendre soin, selon ses possibilités, de sa sécurité et de sa santé ainsi que de celles des autres personnes concernées du fait de ses actes ou des omissions au travail, conformément à sa formation et aux instructions de son employeur.</w:t>
      </w:r>
    </w:p>
    <w:p w14:paraId="45FB4D6E" w14:textId="77777777" w:rsidR="00F93A64" w:rsidRPr="00B43C79" w:rsidRDefault="00F93A64" w:rsidP="00F93A64">
      <w:pPr>
        <w:pStyle w:val="Voettekst"/>
        <w:spacing w:line="280" w:lineRule="atLeast"/>
        <w:jc w:val="both"/>
        <w:rPr>
          <w:rFonts w:ascii="HelveticaNeueLT Std" w:hAnsi="HelveticaNeueLT Std" w:cs="Arial"/>
          <w:sz w:val="20"/>
          <w:szCs w:val="20"/>
        </w:rPr>
      </w:pPr>
    </w:p>
    <w:p w14:paraId="54D65C36" w14:textId="77777777" w:rsidR="00F93A64" w:rsidRPr="00B43C79" w:rsidRDefault="00F93A64" w:rsidP="00F93A64">
      <w:pPr>
        <w:pStyle w:val="Voettekst"/>
        <w:spacing w:line="280" w:lineRule="atLeast"/>
        <w:jc w:val="both"/>
        <w:rPr>
          <w:rFonts w:ascii="HelveticaNeueLT Std" w:hAnsi="HelveticaNeueLT Std" w:cs="Arial"/>
          <w:sz w:val="20"/>
          <w:szCs w:val="20"/>
        </w:rPr>
      </w:pPr>
      <w:r w:rsidRPr="00B43C79">
        <w:rPr>
          <w:rFonts w:ascii="HelveticaNeueLT Std" w:hAnsi="HelveticaNeueLT Std" w:cs="Arial"/>
          <w:sz w:val="20"/>
          <w:szCs w:val="20"/>
        </w:rPr>
        <w:t>À cet effet, les travailleurs doivent en particulier, conformément à leur formation et aux instructions de leur employeur, participer positivement à la politique de prévention mise en œuvre dans le cadre de la protection des travailleurs contre la violence et le harcèlement moral ou sexuel au travail. Tout travailleur doit s’abstenir de tout acte de violence, harcèlement moral ou sexuel au travail et s’abstenir de tout usage abusif des procédures, c’est-à-dire de les utiliser à des fins autres que celles prévues dans la loi du 28 février 2014.</w:t>
      </w:r>
    </w:p>
    <w:p w14:paraId="1174CF43" w14:textId="77777777" w:rsidR="00F93A64" w:rsidRPr="00B43C79" w:rsidRDefault="00F93A64" w:rsidP="00F93A64">
      <w:pPr>
        <w:pStyle w:val="Voettekst"/>
        <w:spacing w:line="280" w:lineRule="atLeast"/>
        <w:jc w:val="both"/>
        <w:rPr>
          <w:rFonts w:ascii="HelveticaNeueLT Std" w:hAnsi="HelveticaNeueLT Std" w:cs="Arial"/>
          <w:sz w:val="20"/>
          <w:szCs w:val="20"/>
          <w:u w:val="single"/>
        </w:rPr>
      </w:pPr>
    </w:p>
    <w:p w14:paraId="494001E6" w14:textId="77777777" w:rsidR="00F93A64" w:rsidRPr="00B43C79" w:rsidRDefault="00F93A64" w:rsidP="00F93A64">
      <w:pPr>
        <w:pStyle w:val="Voettekst"/>
        <w:numPr>
          <w:ilvl w:val="0"/>
          <w:numId w:val="2"/>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HelveticaNeueLT Std" w:hAnsi="HelveticaNeueLT Std" w:cs="Arial"/>
          <w:b/>
          <w:szCs w:val="20"/>
        </w:rPr>
      </w:pPr>
      <w:r w:rsidRPr="00B43C79">
        <w:rPr>
          <w:rFonts w:ascii="HelveticaNeueLT Std" w:hAnsi="HelveticaNeueLT Std" w:cs="Arial"/>
          <w:b/>
          <w:szCs w:val="20"/>
        </w:rPr>
        <w:t>DÉFINITIONS</w:t>
      </w:r>
    </w:p>
    <w:p w14:paraId="3795B61D" w14:textId="77777777" w:rsidR="00F93A64" w:rsidRPr="00B43C79" w:rsidRDefault="00F93A64" w:rsidP="00B43C79">
      <w:pPr>
        <w:pStyle w:val="Voettekst"/>
        <w:spacing w:line="280" w:lineRule="atLeast"/>
        <w:jc w:val="both"/>
        <w:rPr>
          <w:rFonts w:ascii="HelveticaNeueLT Std" w:hAnsi="HelveticaNeueLT Std" w:cs="Arial"/>
          <w:sz w:val="20"/>
          <w:szCs w:val="20"/>
          <w:u w:val="single"/>
        </w:rPr>
      </w:pPr>
    </w:p>
    <w:p w14:paraId="05783D0C" w14:textId="77777777" w:rsidR="00F93A64" w:rsidRPr="00B43C79" w:rsidRDefault="00F93A64" w:rsidP="00F93A64">
      <w:pPr>
        <w:pStyle w:val="Plattetekst2"/>
        <w:spacing w:line="280" w:lineRule="atLeast"/>
        <w:ind w:left="0"/>
        <w:rPr>
          <w:rFonts w:ascii="HelveticaNeueLT Std" w:hAnsi="HelveticaNeueLT Std" w:cs="Arial"/>
          <w:color w:val="auto"/>
          <w:sz w:val="20"/>
          <w:lang w:val="fr-BE"/>
        </w:rPr>
      </w:pPr>
      <w:r w:rsidRPr="00B43C79">
        <w:rPr>
          <w:rFonts w:ascii="HelveticaNeueLT Std" w:hAnsi="HelveticaNeueLT Std" w:cs="Arial"/>
          <w:color w:val="auto"/>
          <w:sz w:val="20"/>
          <w:lang w:val="fr-BE"/>
        </w:rPr>
        <w:t>Conformément à la loi, nous entendons par :</w:t>
      </w:r>
    </w:p>
    <w:p w14:paraId="70CAA5E9" w14:textId="77777777" w:rsidR="00F93A64" w:rsidRPr="00B43C79" w:rsidRDefault="00F93A64" w:rsidP="00F93A64">
      <w:pPr>
        <w:pStyle w:val="Plattetekst2"/>
        <w:spacing w:line="280" w:lineRule="atLeast"/>
        <w:ind w:left="0"/>
        <w:rPr>
          <w:rFonts w:ascii="HelveticaNeueLT Std" w:hAnsi="HelveticaNeueLT Std" w:cs="Arial"/>
          <w:color w:val="auto"/>
          <w:sz w:val="20"/>
          <w:lang w:val="fr-BE"/>
        </w:rPr>
      </w:pPr>
    </w:p>
    <w:p w14:paraId="294BD076" w14:textId="77777777" w:rsidR="00F93A64" w:rsidRPr="00B43C79" w:rsidRDefault="00F93A64" w:rsidP="00F93A64">
      <w:pPr>
        <w:pStyle w:val="Plattetekst2"/>
        <w:spacing w:line="280" w:lineRule="atLeast"/>
        <w:ind w:left="0"/>
        <w:rPr>
          <w:rFonts w:ascii="HelveticaNeueLT Std" w:hAnsi="HelveticaNeueLT Std" w:cs="Arial"/>
          <w:b/>
          <w:i/>
          <w:color w:val="auto"/>
          <w:sz w:val="20"/>
          <w:lang w:val="fr-BE"/>
        </w:rPr>
      </w:pPr>
      <w:r w:rsidRPr="00B43C79">
        <w:rPr>
          <w:rFonts w:ascii="HelveticaNeueLT Std" w:hAnsi="HelveticaNeueLT Std" w:cs="Arial"/>
          <w:b/>
          <w:i/>
          <w:color w:val="auto"/>
          <w:sz w:val="20"/>
          <w:lang w:val="fr-BE"/>
        </w:rPr>
        <w:t>Risques psychosociaux :</w:t>
      </w:r>
    </w:p>
    <w:p w14:paraId="5C88F93C" w14:textId="77777777" w:rsidR="00F93A64" w:rsidRPr="00B43C79" w:rsidRDefault="00F93A64" w:rsidP="00F93A64">
      <w:pPr>
        <w:pStyle w:val="Plattetekst2"/>
        <w:spacing w:line="280" w:lineRule="atLeast"/>
        <w:ind w:left="0"/>
        <w:rPr>
          <w:rFonts w:ascii="HelveticaNeueLT Std" w:hAnsi="HelveticaNeueLT Std" w:cs="Arial"/>
          <w:color w:val="auto"/>
          <w:sz w:val="20"/>
          <w:lang w:val="fr-BE"/>
        </w:rPr>
      </w:pPr>
      <w:r w:rsidRPr="00B43C79">
        <w:rPr>
          <w:rFonts w:ascii="HelveticaNeueLT Std" w:hAnsi="HelveticaNeueLT Std" w:cs="Arial"/>
          <w:color w:val="auto"/>
          <w:sz w:val="20"/>
          <w:lang w:val="fr-BE"/>
        </w:rPr>
        <w:t>« 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 ».</w:t>
      </w:r>
    </w:p>
    <w:p w14:paraId="0DCE5FBF" w14:textId="77777777" w:rsidR="00F93A64" w:rsidRPr="00B43C79" w:rsidRDefault="00F93A64" w:rsidP="00F93A64">
      <w:pPr>
        <w:pStyle w:val="Plattetekst2"/>
        <w:spacing w:line="280" w:lineRule="atLeast"/>
        <w:ind w:left="0"/>
        <w:rPr>
          <w:rFonts w:ascii="HelveticaNeueLT Std" w:hAnsi="HelveticaNeueLT Std" w:cs="Arial"/>
          <w:color w:val="auto"/>
          <w:sz w:val="20"/>
          <w:lang w:val="fr-BE"/>
        </w:rPr>
      </w:pPr>
    </w:p>
    <w:p w14:paraId="413BD9E9" w14:textId="77777777" w:rsidR="00F93A64" w:rsidRPr="00B43C79" w:rsidRDefault="00F93A64" w:rsidP="00F93A64">
      <w:pPr>
        <w:spacing w:line="280" w:lineRule="atLeast"/>
        <w:jc w:val="both"/>
        <w:rPr>
          <w:rFonts w:ascii="HelveticaNeueLT Std" w:hAnsi="HelveticaNeueLT Std"/>
          <w:i/>
          <w:lang w:val="fr-BE"/>
        </w:rPr>
      </w:pPr>
      <w:r w:rsidRPr="00B43C79">
        <w:rPr>
          <w:rFonts w:ascii="HelveticaNeueLT Std" w:hAnsi="HelveticaNeueLT Std"/>
          <w:b/>
          <w:bCs/>
          <w:i/>
          <w:lang w:val="fr-BE"/>
        </w:rPr>
        <w:t>Violence au travail :</w:t>
      </w:r>
      <w:r w:rsidRPr="00B43C79">
        <w:rPr>
          <w:rFonts w:ascii="HelveticaNeueLT Std" w:hAnsi="HelveticaNeueLT Std"/>
          <w:i/>
          <w:lang w:val="fr-BE"/>
        </w:rPr>
        <w:t xml:space="preserve"> </w:t>
      </w:r>
    </w:p>
    <w:p w14:paraId="302389FA"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 Chaque situation de fait où un travailleur ou une autre personne à laquelle la présente section est d'application</w:t>
      </w:r>
      <w:r w:rsidRPr="00B43C79">
        <w:rPr>
          <w:rStyle w:val="Voetnootmarkering"/>
          <w:rFonts w:ascii="HelveticaNeueLT Std" w:hAnsi="HelveticaNeueLT Std"/>
          <w:lang w:val="fr-BE"/>
        </w:rPr>
        <w:footnoteReference w:id="1"/>
      </w:r>
      <w:r w:rsidRPr="00B43C79">
        <w:rPr>
          <w:rFonts w:ascii="HelveticaNeueLT Std" w:hAnsi="HelveticaNeueLT Std"/>
          <w:lang w:val="fr-BE"/>
        </w:rPr>
        <w:t>, est menacé ou agressé psychiquement ou physiquement lors de l'exécution du travail ».</w:t>
      </w:r>
    </w:p>
    <w:p w14:paraId="5E70F67D" w14:textId="77777777" w:rsidR="00F93A64" w:rsidRPr="00B43C79" w:rsidRDefault="00F93A64" w:rsidP="00F93A64">
      <w:pPr>
        <w:spacing w:line="280" w:lineRule="atLeast"/>
        <w:jc w:val="both"/>
        <w:rPr>
          <w:rFonts w:ascii="HelveticaNeueLT Std" w:hAnsi="HelveticaNeueLT Std"/>
          <w:lang w:val="fr-BE"/>
        </w:rPr>
      </w:pPr>
    </w:p>
    <w:p w14:paraId="589F9A18" w14:textId="77777777" w:rsidR="00605081" w:rsidRDefault="00605081">
      <w:pPr>
        <w:spacing w:after="160" w:line="259" w:lineRule="auto"/>
        <w:rPr>
          <w:rFonts w:ascii="HelveticaNeueLT Std" w:hAnsi="HelveticaNeueLT Std"/>
          <w:b/>
          <w:bCs/>
          <w:i/>
          <w:lang w:val="fr-BE"/>
        </w:rPr>
      </w:pPr>
      <w:r>
        <w:rPr>
          <w:rFonts w:ascii="HelveticaNeueLT Std" w:hAnsi="HelveticaNeueLT Std"/>
          <w:b/>
          <w:bCs/>
          <w:i/>
          <w:lang w:val="fr-BE"/>
        </w:rPr>
        <w:br w:type="page"/>
      </w:r>
    </w:p>
    <w:p w14:paraId="65ACC58B" w14:textId="30236327" w:rsidR="00605081" w:rsidRDefault="00F93A64" w:rsidP="00F93A64">
      <w:pPr>
        <w:spacing w:line="280" w:lineRule="atLeast"/>
        <w:jc w:val="both"/>
        <w:rPr>
          <w:rFonts w:ascii="HelveticaNeueLT Std" w:hAnsi="HelveticaNeueLT Std"/>
          <w:b/>
          <w:i/>
          <w:lang w:val="fr-BE"/>
        </w:rPr>
      </w:pPr>
      <w:r w:rsidRPr="00B43C79">
        <w:rPr>
          <w:rFonts w:ascii="HelveticaNeueLT Std" w:hAnsi="HelveticaNeueLT Std"/>
          <w:b/>
          <w:bCs/>
          <w:i/>
          <w:lang w:val="fr-BE"/>
        </w:rPr>
        <w:lastRenderedPageBreak/>
        <w:t>Harcèlement sexuel au travail :</w:t>
      </w:r>
      <w:r w:rsidR="00B43C79">
        <w:rPr>
          <w:rFonts w:ascii="HelveticaNeueLT Std" w:hAnsi="HelveticaNeueLT Std"/>
          <w:b/>
          <w:i/>
          <w:lang w:val="fr-BE"/>
        </w:rPr>
        <w:t xml:space="preserve"> </w:t>
      </w:r>
    </w:p>
    <w:p w14:paraId="3D47410D" w14:textId="7DE77D21" w:rsidR="00F93A64"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 Tout comportement non désiré verbal, non verbal ou corporel à connotation sexuelle, ayant pour objet ou pour effet de porter atteinte à la dignité d'une personne ou de créer un environnement intimidant, hostile, dégradant, humiliant ou offensant ».</w:t>
      </w:r>
    </w:p>
    <w:p w14:paraId="34B86934" w14:textId="77777777" w:rsidR="00605081" w:rsidRPr="00605081" w:rsidRDefault="00605081" w:rsidP="00F93A64">
      <w:pPr>
        <w:spacing w:line="280" w:lineRule="atLeast"/>
        <w:jc w:val="both"/>
        <w:rPr>
          <w:rFonts w:ascii="HelveticaNeueLT Std" w:hAnsi="HelveticaNeueLT Std"/>
          <w:b/>
          <w:i/>
          <w:lang w:val="fr-BE"/>
        </w:rPr>
      </w:pPr>
    </w:p>
    <w:p w14:paraId="71975B8C" w14:textId="77777777" w:rsidR="00F93A64" w:rsidRPr="00B43C79" w:rsidRDefault="00F93A64" w:rsidP="00F93A64">
      <w:pPr>
        <w:keepNext/>
        <w:spacing w:line="280" w:lineRule="atLeast"/>
        <w:jc w:val="both"/>
        <w:rPr>
          <w:rFonts w:ascii="HelveticaNeueLT Std" w:hAnsi="HelveticaNeueLT Std"/>
          <w:b/>
          <w:i/>
          <w:lang w:val="fr-BE"/>
        </w:rPr>
      </w:pPr>
      <w:r w:rsidRPr="00B43C79">
        <w:rPr>
          <w:rFonts w:ascii="HelveticaNeueLT Std" w:hAnsi="HelveticaNeueLT Std"/>
          <w:b/>
          <w:bCs/>
          <w:i/>
          <w:lang w:val="fr-BE"/>
        </w:rPr>
        <w:t>Harcèlement moral au travail :</w:t>
      </w:r>
      <w:r w:rsidRPr="00B43C79">
        <w:rPr>
          <w:rFonts w:ascii="HelveticaNeueLT Std" w:hAnsi="HelveticaNeueLT Std"/>
          <w:b/>
          <w:i/>
          <w:lang w:val="fr-BE"/>
        </w:rPr>
        <w:t xml:space="preserve"> </w:t>
      </w:r>
    </w:p>
    <w:p w14:paraId="56A0032B" w14:textId="224DD830" w:rsidR="00F93A64" w:rsidRPr="00B43C79" w:rsidRDefault="0048531A" w:rsidP="00F93A64">
      <w:pPr>
        <w:keepNext/>
        <w:spacing w:line="280" w:lineRule="atLeast"/>
        <w:jc w:val="both"/>
        <w:rPr>
          <w:rFonts w:ascii="HelveticaNeueLT Std" w:hAnsi="HelveticaNeueLT Std"/>
          <w:lang w:val="fr-BE"/>
        </w:rPr>
      </w:pPr>
      <w:r>
        <w:rPr>
          <w:rFonts w:ascii="HelveticaNeueLT Std" w:hAnsi="HelveticaNeueLT Std"/>
          <w:lang w:val="fr-BE"/>
        </w:rPr>
        <w:t xml:space="preserve">« Ensemble abusif de plusieurs conduites similaires ou </w:t>
      </w:r>
      <w:r w:rsidR="00F93A64" w:rsidRPr="00B43C79">
        <w:rPr>
          <w:rFonts w:ascii="HelveticaNeueLT Std" w:hAnsi="HelveticaNeueLT Std"/>
          <w:lang w:val="fr-BE"/>
        </w:rPr>
        <w:t xml:space="preserve">différentes, externes ou internes à l'entreprise ou l'institution, qui se produisent pendant un certain </w:t>
      </w:r>
      <w:r>
        <w:rPr>
          <w:rFonts w:ascii="HelveticaNeueLT Std" w:hAnsi="HelveticaNeueLT Std"/>
          <w:lang w:val="fr-BE"/>
        </w:rPr>
        <w:t>temps,</w:t>
      </w:r>
      <w:r w:rsidR="00F93A64" w:rsidRPr="00B43C79">
        <w:rPr>
          <w:rFonts w:ascii="HelveticaNeueLT Std" w:hAnsi="HelveticaNeueLT Std"/>
          <w:lang w:val="fr-BE"/>
        </w:rPr>
        <w:t xml:space="preserve"> qui ont </w:t>
      </w:r>
      <w:proofErr w:type="spellStart"/>
      <w:r w:rsidR="00F93A64" w:rsidRPr="00B43C79">
        <w:rPr>
          <w:rFonts w:ascii="HelveticaNeueLT Std" w:hAnsi="HelveticaNeueLT Std"/>
          <w:lang w:val="fr-BE"/>
        </w:rPr>
        <w:t>p</w:t>
      </w:r>
      <w:r>
        <w:rPr>
          <w:rFonts w:ascii="HelveticaNeueLT Std" w:hAnsi="HelveticaNeueLT Std"/>
          <w:lang w:val="fr-BE"/>
        </w:rPr>
        <w:t>ourobjet</w:t>
      </w:r>
      <w:proofErr w:type="spellEnd"/>
      <w:r>
        <w:rPr>
          <w:rFonts w:ascii="HelveticaNeueLT Std" w:hAnsi="HelveticaNeueLT Std"/>
          <w:lang w:val="fr-BE"/>
        </w:rPr>
        <w:t xml:space="preserve"> ou pour effet de porter  atteinte à la personnalité, la dignité ou l'intégrité physique</w:t>
      </w:r>
      <w:r w:rsidR="00F93A64" w:rsidRPr="00B43C79">
        <w:rPr>
          <w:rFonts w:ascii="HelveticaNeueLT Std" w:hAnsi="HelveticaNeueLT Std"/>
          <w:lang w:val="fr-BE"/>
        </w:rPr>
        <w:t xml:space="preserve"> ou psychique d'un travailleur ou d'une autre personne à laquelle la présente section est d'appli</w:t>
      </w:r>
      <w:r>
        <w:rPr>
          <w:rFonts w:ascii="HelveticaNeueLT Std" w:hAnsi="HelveticaNeueLT Std"/>
          <w:lang w:val="fr-BE"/>
        </w:rPr>
        <w:t xml:space="preserve">cation, lors de l'exécution de son travail, de </w:t>
      </w:r>
      <w:r w:rsidR="00B34D72">
        <w:rPr>
          <w:rFonts w:ascii="HelveticaNeueLT Std" w:hAnsi="HelveticaNeueLT Std"/>
          <w:lang w:val="fr-BE"/>
        </w:rPr>
        <w:t>mettre</w:t>
      </w:r>
      <w:r w:rsidR="00F93A64" w:rsidRPr="00B43C79">
        <w:rPr>
          <w:rFonts w:ascii="HelveticaNeueLT Std" w:hAnsi="HelveticaNeueLT Std"/>
          <w:lang w:val="fr-BE"/>
        </w:rPr>
        <w:t xml:space="preserve"> en  pé</w:t>
      </w:r>
      <w:r>
        <w:rPr>
          <w:rFonts w:ascii="HelveticaNeueLT Std" w:hAnsi="HelveticaNeueLT Std"/>
          <w:lang w:val="fr-BE"/>
        </w:rPr>
        <w:t>ril son emploi ou de créer un environnement</w:t>
      </w:r>
      <w:r w:rsidR="00F93A64" w:rsidRPr="00B43C79">
        <w:rPr>
          <w:rFonts w:ascii="HelveticaNeueLT Std" w:hAnsi="HelveticaNeueLT Std"/>
          <w:lang w:val="fr-BE"/>
        </w:rPr>
        <w:t xml:space="preserve"> intimidant, hosti</w:t>
      </w:r>
      <w:r>
        <w:rPr>
          <w:rFonts w:ascii="HelveticaNeueLT Std" w:hAnsi="HelveticaNeueLT Std"/>
          <w:lang w:val="fr-BE"/>
        </w:rPr>
        <w:t xml:space="preserve">le, dégradant, humiliant ou </w:t>
      </w:r>
      <w:r w:rsidR="00F93A64" w:rsidRPr="00B43C79">
        <w:rPr>
          <w:rFonts w:ascii="HelveticaNeueLT Std" w:hAnsi="HelveticaNeueLT Std"/>
          <w:lang w:val="fr-BE"/>
        </w:rPr>
        <w:t>off</w:t>
      </w:r>
      <w:r w:rsidR="00B34D72">
        <w:rPr>
          <w:rFonts w:ascii="HelveticaNeueLT Std" w:hAnsi="HelveticaNeueLT Std"/>
          <w:lang w:val="fr-BE"/>
        </w:rPr>
        <w:t xml:space="preserve">ensant </w:t>
      </w:r>
      <w:r>
        <w:rPr>
          <w:rFonts w:ascii="HelveticaNeueLT Std" w:hAnsi="HelveticaNeueLT Std"/>
          <w:lang w:val="fr-BE"/>
        </w:rPr>
        <w:t xml:space="preserve">et qui se manifestent notamment par des paroles, des intimidations, des actes, des gestes ou </w:t>
      </w:r>
      <w:r w:rsidR="00F93A64" w:rsidRPr="00B43C79">
        <w:rPr>
          <w:rFonts w:ascii="HelveticaNeueLT Std" w:hAnsi="HelveticaNeueLT Std"/>
          <w:lang w:val="fr-BE"/>
        </w:rPr>
        <w:t>des écrits</w:t>
      </w:r>
      <w:r w:rsidR="00F93A64" w:rsidRPr="00B43C79" w:rsidDel="00C8340D">
        <w:rPr>
          <w:rFonts w:ascii="HelveticaNeueLT Std" w:hAnsi="HelveticaNeueLT Std"/>
          <w:lang w:val="fr-BE"/>
        </w:rPr>
        <w:t xml:space="preserve"> </w:t>
      </w:r>
      <w:r>
        <w:rPr>
          <w:rFonts w:ascii="HelveticaNeueLT Std" w:hAnsi="HelveticaNeueLT Std"/>
          <w:lang w:val="fr-BE"/>
        </w:rPr>
        <w:t xml:space="preserve">unilatéraux. Ces conduites peuvent notamment </w:t>
      </w:r>
      <w:r w:rsidR="00B34D72">
        <w:rPr>
          <w:rFonts w:ascii="HelveticaNeueLT Std" w:hAnsi="HelveticaNeueLT Std"/>
          <w:lang w:val="fr-BE"/>
        </w:rPr>
        <w:t xml:space="preserve">être liées </w:t>
      </w:r>
      <w:r>
        <w:rPr>
          <w:rFonts w:ascii="HelveticaNeueLT Std" w:hAnsi="HelveticaNeueLT Std"/>
          <w:lang w:val="fr-BE"/>
        </w:rPr>
        <w:t xml:space="preserve">à l’âge, à l’état civil, à </w:t>
      </w:r>
      <w:r w:rsidR="00B34D72">
        <w:rPr>
          <w:rFonts w:ascii="HelveticaNeueLT Std" w:hAnsi="HelveticaNeueLT Std"/>
          <w:lang w:val="fr-BE"/>
        </w:rPr>
        <w:t xml:space="preserve">la </w:t>
      </w:r>
      <w:r>
        <w:rPr>
          <w:rFonts w:ascii="HelveticaNeueLT Std" w:hAnsi="HelveticaNeueLT Std"/>
          <w:lang w:val="fr-BE"/>
        </w:rPr>
        <w:t xml:space="preserve">naissance, à la fortune, à la conviction </w:t>
      </w:r>
      <w:r w:rsidR="00F93A64" w:rsidRPr="00B43C79">
        <w:rPr>
          <w:rFonts w:ascii="HelveticaNeueLT Std" w:hAnsi="HelveticaNeueLT Std"/>
          <w:lang w:val="fr-BE"/>
        </w:rPr>
        <w:t>re</w:t>
      </w:r>
      <w:r>
        <w:rPr>
          <w:rFonts w:ascii="HelveticaNeueLT Std" w:hAnsi="HelveticaNeueLT Std"/>
          <w:lang w:val="fr-BE"/>
        </w:rPr>
        <w:t>ligieuse ou philosophique, à la</w:t>
      </w:r>
      <w:r w:rsidR="00B34D72">
        <w:rPr>
          <w:rFonts w:ascii="HelveticaNeueLT Std" w:hAnsi="HelveticaNeueLT Std"/>
          <w:lang w:val="fr-BE"/>
        </w:rPr>
        <w:t xml:space="preserve"> conviction </w:t>
      </w:r>
      <w:r w:rsidR="00F93A64" w:rsidRPr="00B43C79">
        <w:rPr>
          <w:rFonts w:ascii="HelveticaNeueLT Std" w:hAnsi="HelveticaNeueLT Std"/>
          <w:lang w:val="fr-BE"/>
        </w:rPr>
        <w:t>politiqu</w:t>
      </w:r>
      <w:r>
        <w:rPr>
          <w:rFonts w:ascii="HelveticaNeueLT Std" w:hAnsi="HelveticaNeueLT Std"/>
          <w:lang w:val="fr-BE"/>
        </w:rPr>
        <w:t xml:space="preserve">e, à la conviction syndicale, à la langue, à l’état de santé actuel </w:t>
      </w:r>
      <w:r w:rsidR="00F93A64" w:rsidRPr="00B43C79">
        <w:rPr>
          <w:rFonts w:ascii="HelveticaNeueLT Std" w:hAnsi="HelveticaNeueLT Std"/>
          <w:lang w:val="fr-BE"/>
        </w:rPr>
        <w:t>ou</w:t>
      </w:r>
      <w:r>
        <w:rPr>
          <w:rFonts w:ascii="HelveticaNeueLT Std" w:hAnsi="HelveticaNeueLT Std"/>
          <w:lang w:val="fr-BE"/>
        </w:rPr>
        <w:t xml:space="preserve"> futur, à un handicap, à</w:t>
      </w:r>
      <w:r w:rsidR="00F93A64" w:rsidRPr="00B43C79">
        <w:rPr>
          <w:rFonts w:ascii="HelveticaNeueLT Std" w:hAnsi="HelveticaNeueLT Std"/>
          <w:lang w:val="fr-BE"/>
        </w:rPr>
        <w:t xml:space="preserve"> une caracté</w:t>
      </w:r>
      <w:r>
        <w:rPr>
          <w:rFonts w:ascii="HelveticaNeueLT Std" w:hAnsi="HelveticaNeueLT Std"/>
          <w:lang w:val="fr-BE"/>
        </w:rPr>
        <w:t xml:space="preserve">ristique physique ou génétique, à l’origine sociale, à </w:t>
      </w:r>
      <w:r w:rsidR="00F93A64" w:rsidRPr="00B43C79">
        <w:rPr>
          <w:rFonts w:ascii="HelveticaNeueLT Std" w:hAnsi="HelveticaNeueLT Std"/>
          <w:lang w:val="fr-BE"/>
        </w:rPr>
        <w:t xml:space="preserve">la </w:t>
      </w:r>
      <w:r>
        <w:rPr>
          <w:rFonts w:ascii="HelveticaNeueLT Std" w:hAnsi="HelveticaNeueLT Std"/>
          <w:lang w:val="fr-BE"/>
        </w:rPr>
        <w:t>nationalité, à une prétendue</w:t>
      </w:r>
      <w:r w:rsidR="00F93A64" w:rsidRPr="00B43C79">
        <w:rPr>
          <w:rFonts w:ascii="HelveticaNeueLT Std" w:hAnsi="HelveticaNeueLT Std"/>
          <w:lang w:val="fr-BE"/>
        </w:rPr>
        <w:t xml:space="preserve"> </w:t>
      </w:r>
      <w:r>
        <w:rPr>
          <w:rFonts w:ascii="HelveticaNeueLT Std" w:hAnsi="HelveticaNeueLT Std"/>
          <w:lang w:val="fr-BE"/>
        </w:rPr>
        <w:t>race, à la couleur de peau, l’ascendance, à</w:t>
      </w:r>
      <w:r w:rsidR="00F93A64" w:rsidRPr="00B43C79">
        <w:rPr>
          <w:rFonts w:ascii="HelveticaNeueLT Std" w:hAnsi="HelveticaNeueLT Std"/>
          <w:lang w:val="fr-BE"/>
        </w:rPr>
        <w:t xml:space="preserve"> l’o</w:t>
      </w:r>
      <w:r>
        <w:rPr>
          <w:rFonts w:ascii="HelveticaNeueLT Std" w:hAnsi="HelveticaNeueLT Std"/>
          <w:lang w:val="fr-BE"/>
        </w:rPr>
        <w:t>rigine nationale ou ethnique,</w:t>
      </w:r>
      <w:r w:rsidR="00F93A64" w:rsidRPr="00B43C79">
        <w:rPr>
          <w:rFonts w:ascii="HelveticaNeueLT Std" w:hAnsi="HelveticaNeueLT Std"/>
          <w:lang w:val="fr-BE"/>
        </w:rPr>
        <w:t xml:space="preserve"> au</w:t>
      </w:r>
      <w:r>
        <w:rPr>
          <w:rFonts w:ascii="HelveticaNeueLT Std" w:hAnsi="HelveticaNeueLT Std"/>
          <w:lang w:val="fr-BE"/>
        </w:rPr>
        <w:t xml:space="preserve"> sexe, à</w:t>
      </w:r>
      <w:r w:rsidR="00F93A64" w:rsidRPr="00B43C79">
        <w:rPr>
          <w:rFonts w:ascii="HelveticaNeueLT Std" w:hAnsi="HelveticaNeueLT Std"/>
          <w:lang w:val="fr-BE"/>
        </w:rPr>
        <w:t xml:space="preserve"> l’orientation sexuelle, à l’identité et à l’expression de genre ».</w:t>
      </w:r>
    </w:p>
    <w:p w14:paraId="318F155E" w14:textId="77777777" w:rsidR="00F93A64" w:rsidRPr="003B2000" w:rsidRDefault="00F93A64" w:rsidP="00F93A64">
      <w:pPr>
        <w:spacing w:line="280" w:lineRule="atLeast"/>
        <w:jc w:val="both"/>
        <w:rPr>
          <w:rFonts w:ascii="HelveticaNeueLT Std" w:hAnsi="HelveticaNeueLT Std"/>
          <w:lang w:val="fr-BE"/>
        </w:rPr>
      </w:pPr>
    </w:p>
    <w:p w14:paraId="59338526" w14:textId="77777777" w:rsidR="00F93A64" w:rsidRPr="003B2000" w:rsidRDefault="00F93A64" w:rsidP="00F93A64">
      <w:pPr>
        <w:numPr>
          <w:ilvl w:val="0"/>
          <w:numId w:val="2"/>
        </w:numPr>
        <w:pBdr>
          <w:bottom w:val="single" w:sz="4" w:space="1" w:color="auto"/>
        </w:pBdr>
        <w:tabs>
          <w:tab w:val="clear" w:pos="720"/>
          <w:tab w:val="num" w:pos="426"/>
        </w:tabs>
        <w:spacing w:line="280" w:lineRule="atLeast"/>
        <w:ind w:left="426"/>
        <w:jc w:val="both"/>
        <w:rPr>
          <w:rFonts w:ascii="HelveticaNeueLT Std" w:hAnsi="HelveticaNeueLT Std" w:cs="Arial"/>
          <w:b/>
          <w:sz w:val="22"/>
          <w:lang w:val="fr-BE"/>
        </w:rPr>
      </w:pPr>
      <w:r w:rsidRPr="003B2000">
        <w:rPr>
          <w:rFonts w:ascii="HelveticaNeueLT Std" w:hAnsi="HelveticaNeueLT Std" w:cs="Arial"/>
          <w:b/>
          <w:sz w:val="22"/>
          <w:lang w:val="fr-BE"/>
        </w:rPr>
        <w:t>PROCÉDURES</w:t>
      </w:r>
    </w:p>
    <w:p w14:paraId="7FA9D1CA" w14:textId="77777777" w:rsidR="00F93A64" w:rsidRPr="00B43C79" w:rsidRDefault="00F93A64" w:rsidP="00B34D72">
      <w:pPr>
        <w:spacing w:line="280" w:lineRule="atLeast"/>
        <w:jc w:val="both"/>
        <w:rPr>
          <w:rFonts w:ascii="HelveticaNeueLT Std" w:hAnsi="HelveticaNeueLT Std" w:cs="Arial"/>
          <w:u w:val="single"/>
          <w:lang w:val="fr-BE"/>
        </w:rPr>
      </w:pPr>
    </w:p>
    <w:p w14:paraId="14B4DD41" w14:textId="4F6CA597" w:rsidR="006177D4" w:rsidRPr="003B2000" w:rsidRDefault="006177D4" w:rsidP="006177D4">
      <w:pPr>
        <w:spacing w:line="280" w:lineRule="atLeast"/>
        <w:ind w:firstLine="426"/>
        <w:jc w:val="both"/>
        <w:rPr>
          <w:rStyle w:val="Subtielebenadrukking"/>
          <w:rFonts w:ascii="HelveticaNeueLT Std" w:hAnsi="HelveticaNeueLT Std"/>
          <w:b/>
          <w:i w:val="0"/>
          <w:color w:val="000000" w:themeColor="text1"/>
          <w:lang w:val="fr-BE"/>
        </w:rPr>
      </w:pPr>
      <w:r w:rsidRPr="003B2000">
        <w:rPr>
          <w:rStyle w:val="Subtielebenadrukking"/>
          <w:rFonts w:ascii="HelveticaNeueLT Std" w:hAnsi="HelveticaNeueLT Std"/>
          <w:b/>
          <w:i w:val="0"/>
          <w:color w:val="000000" w:themeColor="text1"/>
          <w:lang w:val="fr-BE"/>
        </w:rPr>
        <w:t>3.1.</w:t>
      </w:r>
      <w:r w:rsidR="009A031A" w:rsidRPr="003B2000">
        <w:rPr>
          <w:rStyle w:val="Subtielebenadrukking"/>
          <w:rFonts w:ascii="HelveticaNeueLT Std" w:hAnsi="HelveticaNeueLT Std"/>
          <w:b/>
          <w:i w:val="0"/>
          <w:color w:val="000000" w:themeColor="text1"/>
          <w:lang w:val="fr-BE"/>
        </w:rPr>
        <w:t xml:space="preserve">   </w:t>
      </w:r>
      <w:r w:rsidR="00F93A64" w:rsidRPr="003B2000">
        <w:rPr>
          <w:rStyle w:val="Subtielebenadrukking"/>
          <w:rFonts w:ascii="HelveticaNeueLT Std" w:hAnsi="HelveticaNeueLT Std"/>
          <w:b/>
          <w:i w:val="0"/>
          <w:color w:val="000000" w:themeColor="text1"/>
          <w:lang w:val="fr-BE"/>
        </w:rPr>
        <w:t>Généralités</w:t>
      </w:r>
    </w:p>
    <w:p w14:paraId="719E8C18" w14:textId="77777777" w:rsidR="00F93A64" w:rsidRPr="00B43C79" w:rsidRDefault="00F93A64" w:rsidP="00F93A64">
      <w:pPr>
        <w:spacing w:line="280" w:lineRule="atLeast"/>
        <w:jc w:val="both"/>
        <w:rPr>
          <w:rFonts w:ascii="HelveticaNeueLT Std" w:hAnsi="HelveticaNeueLT Std"/>
          <w:lang w:val="fr-BE"/>
        </w:rPr>
      </w:pPr>
    </w:p>
    <w:p w14:paraId="6A716FC0"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Outre la possibilité de s’adresser directement à l’employeur, aux membres de la ligne hiérarchique, à un membre du comité ou à un délégué syndical, le travailleur qui estime subir un dommage psychique, qui peut également s’accompagner d’un dommage physique, découlant de risques psychosociaux au travail, dont, notamment la violence, le harcèlement moral ou sexuel au travail, peut faire appel à la procédure interne.</w:t>
      </w:r>
      <w:r w:rsidRPr="00B43C79" w:rsidDel="001E5A2E">
        <w:rPr>
          <w:rFonts w:ascii="HelveticaNeueLT Std" w:hAnsi="HelveticaNeueLT Std"/>
          <w:lang w:val="fr-BE"/>
        </w:rPr>
        <w:t xml:space="preserve"> </w:t>
      </w:r>
    </w:p>
    <w:p w14:paraId="1CD8FC7B" w14:textId="77777777" w:rsidR="00F93A64" w:rsidRPr="00B43C79" w:rsidRDefault="00F93A64" w:rsidP="00F93A64">
      <w:pPr>
        <w:spacing w:line="280" w:lineRule="atLeast"/>
        <w:jc w:val="both"/>
        <w:rPr>
          <w:rFonts w:ascii="HelveticaNeueLT Std" w:hAnsi="HelveticaNeueLT Std"/>
          <w:lang w:val="fr-BE"/>
        </w:rPr>
      </w:pPr>
    </w:p>
    <w:p w14:paraId="753C19FF" w14:textId="79A0D795"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Dans le cadre de cette procédure, l’employeur prend, dans la mesure où il a un impact sur le danger, les mesures de prévention appropriées pour mettre fin au dommage en appliquant les principes généraux de</w:t>
      </w:r>
      <w:r w:rsidR="00B34D72">
        <w:rPr>
          <w:rFonts w:ascii="HelveticaNeueLT Std" w:hAnsi="HelveticaNeueLT Std"/>
          <w:lang w:val="fr-BE"/>
        </w:rPr>
        <w:t xml:space="preserve"> </w:t>
      </w:r>
      <w:r w:rsidRPr="00B43C79">
        <w:rPr>
          <w:rFonts w:ascii="HelveticaNeueLT Std" w:hAnsi="HelveticaNeueLT Std"/>
          <w:lang w:val="fr-BE"/>
        </w:rPr>
        <w:t>prévention</w:t>
      </w:r>
      <w:r w:rsidRPr="00B43C79" w:rsidDel="001E5A2E">
        <w:rPr>
          <w:rFonts w:ascii="HelveticaNeueLT Std" w:hAnsi="HelveticaNeueLT Std"/>
          <w:lang w:val="fr-BE"/>
        </w:rPr>
        <w:t xml:space="preserve"> </w:t>
      </w:r>
      <w:r w:rsidRPr="00B43C79">
        <w:rPr>
          <w:rFonts w:ascii="HelveticaNeueLT Std" w:hAnsi="HelveticaNeueLT Std"/>
          <w:lang w:val="fr-BE"/>
        </w:rPr>
        <w:t>visés par la loi.</w:t>
      </w:r>
    </w:p>
    <w:p w14:paraId="1DBE4B51" w14:textId="77777777" w:rsidR="00F93A64" w:rsidRPr="00B43C79" w:rsidRDefault="00F93A64" w:rsidP="00F93A64">
      <w:pPr>
        <w:spacing w:line="280" w:lineRule="atLeast"/>
        <w:jc w:val="both"/>
        <w:rPr>
          <w:rFonts w:ascii="HelveticaNeueLT Std" w:hAnsi="HelveticaNeueLT Std"/>
          <w:lang w:val="fr-BE"/>
        </w:rPr>
      </w:pPr>
    </w:p>
    <w:p w14:paraId="4BCAB648" w14:textId="77777777" w:rsidR="006177D4" w:rsidRDefault="00F93A64" w:rsidP="006177D4">
      <w:pPr>
        <w:pStyle w:val="Plattetekst3"/>
        <w:spacing w:line="280" w:lineRule="atLeast"/>
        <w:rPr>
          <w:rFonts w:ascii="HelveticaNeueLT Std" w:hAnsi="HelveticaNeueLT Std"/>
          <w:lang w:val="fr-BE"/>
        </w:rPr>
      </w:pPr>
      <w:r w:rsidRPr="00B43C79">
        <w:rPr>
          <w:rFonts w:ascii="HelveticaNeueLT Std" w:hAnsi="HelveticaNeueLT Std"/>
          <w:lang w:val="fr-BE"/>
        </w:rPr>
        <w:t>La procédure interne permet au travailleur de demander à la personne de confiance ou au Conseiller en prévention - Aspects psychosociaux :</w:t>
      </w:r>
    </w:p>
    <w:p w14:paraId="6A0EFEF8" w14:textId="77777777" w:rsidR="006177D4" w:rsidRDefault="006177D4" w:rsidP="006177D4">
      <w:pPr>
        <w:pStyle w:val="Plattetekst3"/>
        <w:spacing w:line="280" w:lineRule="atLeast"/>
        <w:rPr>
          <w:rFonts w:ascii="HelveticaNeueLT Std" w:hAnsi="HelveticaNeueLT Std"/>
          <w:lang w:val="fr-BE"/>
        </w:rPr>
      </w:pPr>
    </w:p>
    <w:p w14:paraId="15437D62" w14:textId="6DEE207F" w:rsidR="00F93A64" w:rsidRPr="006177D4" w:rsidRDefault="006177D4" w:rsidP="00BC7105">
      <w:pPr>
        <w:pStyle w:val="Plattetekst3"/>
        <w:spacing w:line="280" w:lineRule="atLeast"/>
        <w:ind w:left="851" w:hanging="142"/>
        <w:rPr>
          <w:rFonts w:ascii="HelveticaNeueLT Std" w:hAnsi="HelveticaNeueLT Std"/>
          <w:b/>
          <w:lang w:val="fr-BE"/>
        </w:rPr>
      </w:pPr>
      <w:r w:rsidRPr="006177D4">
        <w:rPr>
          <w:rFonts w:ascii="HelveticaNeueLT Std" w:hAnsi="HelveticaNeueLT Std"/>
          <w:b/>
          <w:lang w:val="fr-BE"/>
        </w:rPr>
        <w:t>3.1.1.</w:t>
      </w:r>
      <w:r w:rsidR="009A031A">
        <w:rPr>
          <w:rFonts w:ascii="HelveticaNeueLT Std" w:hAnsi="HelveticaNeueLT Std"/>
          <w:b/>
          <w:lang w:val="fr-BE"/>
        </w:rPr>
        <w:t xml:space="preserve">  </w:t>
      </w:r>
      <w:r w:rsidRPr="006177D4">
        <w:rPr>
          <w:rFonts w:ascii="HelveticaNeueLT Std" w:hAnsi="HelveticaNeueLT Std"/>
          <w:b/>
          <w:lang w:val="fr-BE"/>
        </w:rPr>
        <w:t xml:space="preserve"> </w:t>
      </w:r>
      <w:r w:rsidR="00F93A64" w:rsidRPr="006177D4">
        <w:rPr>
          <w:rFonts w:ascii="HelveticaNeueLT Std" w:hAnsi="HelveticaNeueLT Std"/>
          <w:b/>
          <w:lang w:val="fr-BE"/>
        </w:rPr>
        <w:t>Soit une intervention psychosociale informelle</w:t>
      </w:r>
    </w:p>
    <w:p w14:paraId="592DD6B7" w14:textId="77777777" w:rsidR="00F93A64" w:rsidRPr="00B43C79" w:rsidRDefault="00F93A64" w:rsidP="00F93A64">
      <w:pPr>
        <w:pStyle w:val="Plattetekst3"/>
        <w:spacing w:line="280" w:lineRule="atLeast"/>
        <w:rPr>
          <w:rFonts w:ascii="HelveticaNeueLT Std" w:hAnsi="HelveticaNeueLT Std"/>
          <w:lang w:val="fr-BE"/>
        </w:rPr>
      </w:pPr>
    </w:p>
    <w:p w14:paraId="4E931A93" w14:textId="457A91AC"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L’intervention psychosociale informelle consiste en la recherche d’une solu</w:t>
      </w:r>
      <w:r w:rsidR="00B34D72">
        <w:rPr>
          <w:rFonts w:ascii="HelveticaNeueLT Std" w:hAnsi="HelveticaNeueLT Std" w:cs="Arial"/>
          <w:lang w:val="fr-BE"/>
        </w:rPr>
        <w:t>tion de manière informelle par</w:t>
      </w:r>
      <w:r w:rsidRPr="00B43C79">
        <w:rPr>
          <w:rFonts w:ascii="HelveticaNeueLT Std" w:hAnsi="HelveticaNeueLT Std" w:cs="Arial"/>
          <w:lang w:val="fr-BE"/>
        </w:rPr>
        <w:t xml:space="preserve"> le demandeur et la personne de confiance ou le Conseiller en prévention – Aspects psychosociaux par le biais, notamment :</w:t>
      </w:r>
    </w:p>
    <w:p w14:paraId="7C6F490C" w14:textId="77777777" w:rsidR="00F93A64" w:rsidRPr="00B43C79" w:rsidRDefault="00F93A64" w:rsidP="00F93A64">
      <w:pPr>
        <w:spacing w:line="280" w:lineRule="atLeast"/>
        <w:jc w:val="both"/>
        <w:rPr>
          <w:rFonts w:ascii="HelveticaNeueLT Std" w:hAnsi="HelveticaNeueLT Std" w:cs="Arial"/>
          <w:lang w:val="fr-BE"/>
        </w:rPr>
      </w:pPr>
    </w:p>
    <w:p w14:paraId="545254C8" w14:textId="40BEC4AB" w:rsidR="00F93A64" w:rsidRPr="00B43C79" w:rsidRDefault="00F93A64" w:rsidP="00F93A64">
      <w:pPr>
        <w:pStyle w:val="Lijstalinea"/>
        <w:numPr>
          <w:ilvl w:val="0"/>
          <w:numId w:val="4"/>
        </w:numPr>
        <w:spacing w:line="280" w:lineRule="atLeast"/>
        <w:jc w:val="both"/>
        <w:rPr>
          <w:rFonts w:ascii="HelveticaNeueLT Std" w:hAnsi="HelveticaNeueLT Std" w:cs="Arial"/>
          <w:lang w:val="fr-BE"/>
        </w:rPr>
      </w:pPr>
      <w:r w:rsidRPr="00B43C79">
        <w:rPr>
          <w:rFonts w:ascii="HelveticaNeueLT Std" w:hAnsi="HelveticaNeueLT Std" w:cs="Arial"/>
          <w:lang w:val="fr-BE"/>
        </w:rPr>
        <w:t>d’entretiens comprenant l’accueil, l’écoute active et le conseil</w:t>
      </w:r>
      <w:r w:rsidR="00B34D72">
        <w:rPr>
          <w:rFonts w:ascii="HelveticaNeueLT Std" w:hAnsi="HelveticaNeueLT Std" w:cs="Arial"/>
          <w:lang w:val="fr-BE"/>
        </w:rPr>
        <w:t> ;</w:t>
      </w:r>
    </w:p>
    <w:p w14:paraId="758B6D92" w14:textId="2503664D" w:rsidR="00F93A64" w:rsidRPr="00B43C79" w:rsidRDefault="00F93A64" w:rsidP="00BC7105">
      <w:pPr>
        <w:pStyle w:val="Lijstalinea"/>
        <w:numPr>
          <w:ilvl w:val="0"/>
          <w:numId w:val="4"/>
        </w:numPr>
        <w:tabs>
          <w:tab w:val="left" w:pos="1701"/>
        </w:tabs>
        <w:spacing w:line="280" w:lineRule="atLeast"/>
        <w:jc w:val="both"/>
        <w:rPr>
          <w:rFonts w:ascii="HelveticaNeueLT Std" w:hAnsi="HelveticaNeueLT Std" w:cs="Arial"/>
          <w:lang w:val="fr-BE"/>
        </w:rPr>
      </w:pPr>
      <w:r w:rsidRPr="00B43C79">
        <w:rPr>
          <w:rFonts w:ascii="HelveticaNeueLT Std" w:hAnsi="HelveticaNeueLT Std" w:cs="Arial"/>
          <w:lang w:val="fr-BE"/>
        </w:rPr>
        <w:t>d’une intervention auprès d’une autre personne de l’entreprise, notamment auprès d’un membre de la ligne hiérarchique</w:t>
      </w:r>
      <w:r w:rsidR="00B34D72">
        <w:rPr>
          <w:rFonts w:ascii="HelveticaNeueLT Std" w:hAnsi="HelveticaNeueLT Std" w:cs="Arial"/>
          <w:lang w:val="fr-BE"/>
        </w:rPr>
        <w:t> ;</w:t>
      </w:r>
    </w:p>
    <w:p w14:paraId="41CD66C0" w14:textId="77777777" w:rsidR="00260D0A" w:rsidRDefault="00F93A64" w:rsidP="00BC7105">
      <w:pPr>
        <w:pStyle w:val="Lijstalinea"/>
        <w:numPr>
          <w:ilvl w:val="0"/>
          <w:numId w:val="4"/>
        </w:numPr>
        <w:tabs>
          <w:tab w:val="left" w:pos="1701"/>
        </w:tabs>
        <w:spacing w:line="280" w:lineRule="atLeast"/>
        <w:jc w:val="both"/>
        <w:rPr>
          <w:rFonts w:ascii="HelveticaNeueLT Std" w:hAnsi="HelveticaNeueLT Std" w:cs="Arial"/>
          <w:lang w:val="fr-BE"/>
        </w:rPr>
      </w:pPr>
      <w:r w:rsidRPr="00B43C79">
        <w:rPr>
          <w:rFonts w:ascii="HelveticaNeueLT Std" w:hAnsi="HelveticaNeueLT Std" w:cs="Arial"/>
          <w:lang w:val="fr-BE"/>
        </w:rPr>
        <w:t>d’une conciliation entre les personnes impliquées moyennant leur accord</w:t>
      </w:r>
      <w:r w:rsidR="00B34D72">
        <w:rPr>
          <w:rFonts w:ascii="HelveticaNeueLT Std" w:hAnsi="HelveticaNeueLT Std" w:cs="Arial"/>
          <w:lang w:val="fr-BE"/>
        </w:rPr>
        <w:t>.</w:t>
      </w:r>
    </w:p>
    <w:p w14:paraId="42220737" w14:textId="1BA5DD69" w:rsidR="00F93A64" w:rsidRPr="00260D0A" w:rsidRDefault="00260D0A" w:rsidP="00BC7105">
      <w:pPr>
        <w:pStyle w:val="Lijstalinea"/>
        <w:tabs>
          <w:tab w:val="left" w:pos="1701"/>
        </w:tabs>
        <w:spacing w:line="280" w:lineRule="atLeast"/>
        <w:ind w:left="1418" w:hanging="709"/>
        <w:jc w:val="both"/>
        <w:rPr>
          <w:rFonts w:ascii="HelveticaNeueLT Std" w:hAnsi="HelveticaNeueLT Std" w:cs="Arial"/>
          <w:lang w:val="fr-BE"/>
        </w:rPr>
      </w:pPr>
      <w:r w:rsidRPr="00260D0A">
        <w:rPr>
          <w:rFonts w:ascii="HelveticaNeueLT Std" w:hAnsi="HelveticaNeueLT Std" w:cs="Arial"/>
          <w:b/>
          <w:lang w:val="fr-BE"/>
        </w:rPr>
        <w:lastRenderedPageBreak/>
        <w:t>3.1.2.</w:t>
      </w:r>
      <w:r w:rsidR="009A031A">
        <w:rPr>
          <w:rFonts w:ascii="HelveticaNeueLT Std" w:hAnsi="HelveticaNeueLT Std" w:cs="Arial"/>
          <w:b/>
          <w:lang w:val="fr-BE"/>
        </w:rPr>
        <w:t xml:space="preserve">   </w:t>
      </w:r>
      <w:r w:rsidR="00F93A64" w:rsidRPr="00260D0A">
        <w:rPr>
          <w:rFonts w:ascii="HelveticaNeueLT Std" w:hAnsi="HelveticaNeueLT Std"/>
          <w:b/>
          <w:lang w:val="fr-BE"/>
        </w:rPr>
        <w:t>Soit une intervention psychosociale formelle (</w:t>
      </w:r>
      <w:r w:rsidR="009A031A">
        <w:rPr>
          <w:rFonts w:ascii="HelveticaNeueLT Std" w:hAnsi="HelveticaNeueLT Std"/>
          <w:b/>
          <w:lang w:val="fr-BE"/>
        </w:rPr>
        <w:t xml:space="preserve">uniquement auprès du Conseiller </w:t>
      </w:r>
      <w:r w:rsidR="00F93A64" w:rsidRPr="00260D0A">
        <w:rPr>
          <w:rFonts w:ascii="HelveticaNeueLT Std" w:hAnsi="HelveticaNeueLT Std"/>
          <w:b/>
          <w:lang w:val="fr-BE"/>
        </w:rPr>
        <w:t>en</w:t>
      </w:r>
      <w:r w:rsidR="00BC7105">
        <w:rPr>
          <w:rFonts w:ascii="HelveticaNeueLT Std" w:hAnsi="HelveticaNeueLT Std"/>
          <w:b/>
          <w:lang w:val="fr-BE"/>
        </w:rPr>
        <w:t xml:space="preserve"> </w:t>
      </w:r>
      <w:r w:rsidR="00F93A64" w:rsidRPr="00260D0A">
        <w:rPr>
          <w:rFonts w:ascii="HelveticaNeueLT Std" w:hAnsi="HelveticaNeueLT Std"/>
          <w:b/>
          <w:lang w:val="fr-BE"/>
        </w:rPr>
        <w:t>prévention</w:t>
      </w:r>
      <w:r w:rsidR="00A21AA5" w:rsidRPr="00260D0A">
        <w:rPr>
          <w:rFonts w:ascii="HelveticaNeueLT Std" w:hAnsi="HelveticaNeueLT Std"/>
          <w:b/>
          <w:lang w:val="fr-BE"/>
        </w:rPr>
        <w:t xml:space="preserve"> – Aspects psychosociaux)</w:t>
      </w:r>
    </w:p>
    <w:p w14:paraId="2E7B9004" w14:textId="77777777" w:rsidR="00F93A64" w:rsidRPr="00B43C79" w:rsidRDefault="00F93A64" w:rsidP="00F93A64">
      <w:pPr>
        <w:spacing w:line="280" w:lineRule="atLeast"/>
        <w:jc w:val="both"/>
        <w:rPr>
          <w:rFonts w:ascii="HelveticaNeueLT Std" w:hAnsi="HelveticaNeueLT Std" w:cs="Arial"/>
          <w:lang w:val="fr-BE"/>
        </w:rPr>
      </w:pPr>
    </w:p>
    <w:p w14:paraId="5550A46C"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Si le travailleur ne désire pas faire usage de l’intervention psychosociale informelle ou si celle-ci n’aboutit pas à une solution, le travailleur peut exprimer au Conseiller en prévention – Aspects psychosociaux sa volonté d’introduire une demande d’intervention psychosociale formelle.</w:t>
      </w:r>
    </w:p>
    <w:p w14:paraId="11C09B34" w14:textId="77777777" w:rsidR="00F93A64" w:rsidRPr="00B43C79" w:rsidRDefault="00F93A64" w:rsidP="00F93A64">
      <w:pPr>
        <w:spacing w:line="280" w:lineRule="atLeast"/>
        <w:jc w:val="both"/>
        <w:rPr>
          <w:rFonts w:ascii="HelveticaNeueLT Std" w:hAnsi="HelveticaNeueLT Std" w:cs="Arial"/>
          <w:lang w:val="fr-BE"/>
        </w:rPr>
      </w:pPr>
    </w:p>
    <w:p w14:paraId="250ED6CF"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La demande d’intervention psychosociale formelle consiste pour un travailleur à demander à l’employeur de prendre les mesures collectives et individuelles appropriées suite à l’analyse de la situation de travail spécifique et aux propositions de mesures, faites par le Conseiller en prévention - Aspects psychosociaux   et reprises dans un avis.</w:t>
      </w:r>
    </w:p>
    <w:p w14:paraId="45539086" w14:textId="77777777" w:rsidR="00F93A64" w:rsidRPr="00B43C79" w:rsidRDefault="00F93A64" w:rsidP="00F93A64">
      <w:pPr>
        <w:spacing w:line="280" w:lineRule="atLeast"/>
        <w:jc w:val="both"/>
        <w:rPr>
          <w:rFonts w:ascii="HelveticaNeueLT Std" w:hAnsi="HelveticaNeueLT Std" w:cs="Arial"/>
          <w:lang w:val="fr-BE"/>
        </w:rPr>
      </w:pPr>
    </w:p>
    <w:p w14:paraId="31DC4FE7"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Le travailleur a un </w:t>
      </w:r>
      <w:r w:rsidRPr="00B43C79">
        <w:rPr>
          <w:rFonts w:ascii="HelveticaNeueLT Std" w:hAnsi="HelveticaNeueLT Std" w:cs="Arial"/>
          <w:b/>
          <w:i/>
          <w:lang w:val="fr-BE"/>
        </w:rPr>
        <w:t>entretien personnel obligatoire</w:t>
      </w:r>
      <w:r w:rsidRPr="00B43C79">
        <w:rPr>
          <w:rFonts w:ascii="HelveticaNeueLT Std" w:hAnsi="HelveticaNeueLT Std" w:cs="Arial"/>
          <w:lang w:val="fr-BE"/>
        </w:rPr>
        <w:t xml:space="preserve"> avec le Conseiller en prévention - Aspects psychosociaux avant d’introduire sa demande. </w:t>
      </w:r>
    </w:p>
    <w:p w14:paraId="6BF227FB" w14:textId="77777777" w:rsidR="00F93A64" w:rsidRPr="00B43C79" w:rsidRDefault="00F93A64" w:rsidP="00F93A64">
      <w:pPr>
        <w:spacing w:line="280" w:lineRule="atLeast"/>
        <w:jc w:val="both"/>
        <w:rPr>
          <w:rFonts w:ascii="HelveticaNeueLT Std" w:hAnsi="HelveticaNeueLT Std" w:cs="Arial"/>
          <w:lang w:val="fr-BE"/>
        </w:rPr>
      </w:pPr>
    </w:p>
    <w:p w14:paraId="43F4CAEF"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La procédure qui suit dépend de la situation décrite par le demandeur, elle peut avoir trait à des risques d’origine différente. En fonction de l’identification de ces risques, la procédure qui suivra sera l’une des suivantes : </w:t>
      </w:r>
    </w:p>
    <w:p w14:paraId="211A0B51" w14:textId="77777777" w:rsidR="00F93A64" w:rsidRPr="00B43C79" w:rsidRDefault="00F93A64" w:rsidP="00F93A64">
      <w:pPr>
        <w:spacing w:line="280" w:lineRule="atLeast"/>
        <w:jc w:val="both"/>
        <w:rPr>
          <w:rFonts w:ascii="HelveticaNeueLT Std" w:hAnsi="HelveticaNeueLT Std" w:cs="Arial"/>
          <w:lang w:val="fr-BE"/>
        </w:rPr>
      </w:pPr>
    </w:p>
    <w:p w14:paraId="7F30E9C1" w14:textId="77777777" w:rsidR="00F93A64" w:rsidRPr="00B43C79" w:rsidRDefault="00F93A64" w:rsidP="00F93A64">
      <w:pPr>
        <w:pStyle w:val="Lijstalinea"/>
        <w:numPr>
          <w:ilvl w:val="0"/>
          <w:numId w:val="5"/>
        </w:numPr>
        <w:spacing w:line="280" w:lineRule="atLeast"/>
        <w:jc w:val="both"/>
        <w:rPr>
          <w:rFonts w:ascii="HelveticaNeueLT Std" w:hAnsi="HelveticaNeueLT Std" w:cs="Arial"/>
          <w:lang w:val="fr-BE"/>
        </w:rPr>
      </w:pPr>
      <w:r w:rsidRPr="00B43C79">
        <w:rPr>
          <w:rFonts w:ascii="HelveticaNeueLT Std" w:hAnsi="HelveticaNeueLT Std" w:cs="Arial"/>
          <w:lang w:val="fr-BE"/>
        </w:rPr>
        <w:t>Demande d’intervention psychosociale formelle à caractère principalement collectif</w:t>
      </w:r>
    </w:p>
    <w:p w14:paraId="12848E52" w14:textId="77777777" w:rsidR="00F93A64" w:rsidRPr="00B43C79" w:rsidRDefault="00F93A64" w:rsidP="00F93A64">
      <w:pPr>
        <w:pStyle w:val="Lijstalinea"/>
        <w:numPr>
          <w:ilvl w:val="0"/>
          <w:numId w:val="5"/>
        </w:numPr>
        <w:spacing w:line="280" w:lineRule="atLeast"/>
        <w:jc w:val="both"/>
        <w:rPr>
          <w:rFonts w:ascii="HelveticaNeueLT Std" w:hAnsi="HelveticaNeueLT Std" w:cs="Arial"/>
          <w:lang w:val="fr-BE"/>
        </w:rPr>
      </w:pPr>
      <w:r w:rsidRPr="00B43C79">
        <w:rPr>
          <w:rFonts w:ascii="HelveticaNeueLT Std" w:hAnsi="HelveticaNeueLT Std" w:cs="Arial"/>
          <w:lang w:val="fr-BE"/>
        </w:rPr>
        <w:t>Demande d’intervention psychosociale formelle à caractère principalement individuel</w:t>
      </w:r>
    </w:p>
    <w:p w14:paraId="0254A75A" w14:textId="77777777" w:rsidR="00F93A64" w:rsidRPr="00B43C79" w:rsidRDefault="00F93A64" w:rsidP="00F93A64">
      <w:pPr>
        <w:pStyle w:val="Lijstalinea"/>
        <w:numPr>
          <w:ilvl w:val="0"/>
          <w:numId w:val="5"/>
        </w:numPr>
        <w:spacing w:line="280" w:lineRule="atLeast"/>
        <w:jc w:val="both"/>
        <w:rPr>
          <w:rFonts w:ascii="HelveticaNeueLT Std" w:hAnsi="HelveticaNeueLT Std" w:cs="Arial"/>
          <w:lang w:val="fr-BE"/>
        </w:rPr>
      </w:pPr>
      <w:r w:rsidRPr="00B43C79">
        <w:rPr>
          <w:rFonts w:ascii="HelveticaNeueLT Std" w:hAnsi="HelveticaNeueLT Std" w:cs="Arial"/>
          <w:lang w:val="fr-BE"/>
        </w:rPr>
        <w:t>Demande d’intervention psychosociale formelle individuelle pour faits de violence ou de harcèlement moral ou sexuel</w:t>
      </w:r>
    </w:p>
    <w:p w14:paraId="0CFF316E" w14:textId="77777777" w:rsidR="00E47CEE" w:rsidRPr="00B43C79" w:rsidRDefault="00E47CEE" w:rsidP="00F93A64">
      <w:pPr>
        <w:spacing w:line="280" w:lineRule="atLeast"/>
        <w:jc w:val="both"/>
        <w:rPr>
          <w:rFonts w:ascii="HelveticaNeueLT Std" w:hAnsi="HelveticaNeueLT Std" w:cs="Arial"/>
          <w:lang w:val="fr-BE"/>
        </w:rPr>
      </w:pPr>
    </w:p>
    <w:p w14:paraId="79D14943"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Les travailleurs doivent avoir la possibilité de consulter la personne de confiance ou le Conseiller en prévention - Aspects psychosociaux </w:t>
      </w:r>
      <w:r w:rsidRPr="00B43C79">
        <w:rPr>
          <w:rFonts w:ascii="HelveticaNeueLT Std" w:hAnsi="HelveticaNeueLT Std" w:cs="Arial"/>
          <w:b/>
          <w:i/>
          <w:lang w:val="fr-BE"/>
        </w:rPr>
        <w:t>pendant les heures de travail</w:t>
      </w:r>
      <w:r w:rsidRPr="00B43C79">
        <w:rPr>
          <w:rFonts w:ascii="HelveticaNeueLT Std" w:hAnsi="HelveticaNeueLT Std" w:cs="Arial"/>
          <w:lang w:val="fr-BE"/>
        </w:rPr>
        <w:t xml:space="preserve">. </w:t>
      </w:r>
    </w:p>
    <w:p w14:paraId="6CF47863" w14:textId="77777777" w:rsidR="00F93A64" w:rsidRPr="00B43C79" w:rsidRDefault="00F93A64" w:rsidP="00F93A64">
      <w:pPr>
        <w:spacing w:line="280" w:lineRule="atLeast"/>
        <w:jc w:val="both"/>
        <w:rPr>
          <w:rFonts w:ascii="HelveticaNeueLT Std" w:hAnsi="HelveticaNeueLT Std" w:cs="Arial"/>
          <w:lang w:val="fr-BE"/>
        </w:rPr>
      </w:pPr>
    </w:p>
    <w:p w14:paraId="79BB6147"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Ces personnes sont tenues au </w:t>
      </w:r>
      <w:r w:rsidRPr="00B43C79">
        <w:rPr>
          <w:rFonts w:ascii="HelveticaNeueLT Std" w:hAnsi="HelveticaNeueLT Std" w:cs="Arial"/>
          <w:b/>
          <w:i/>
          <w:lang w:val="fr-BE"/>
        </w:rPr>
        <w:t>secret professionnel</w:t>
      </w:r>
      <w:r w:rsidRPr="00B43C79">
        <w:rPr>
          <w:rFonts w:ascii="HelveticaNeueLT Std" w:hAnsi="HelveticaNeueLT Std" w:cs="Arial"/>
          <w:lang w:val="fr-BE"/>
        </w:rPr>
        <w:t>, les entretiens avec elles sont donc strictement confidentiels.</w:t>
      </w:r>
    </w:p>
    <w:p w14:paraId="248FCF9D" w14:textId="77777777" w:rsidR="00F93A64" w:rsidRPr="00B43C79" w:rsidRDefault="00F93A64" w:rsidP="00F93A64">
      <w:pPr>
        <w:spacing w:line="280" w:lineRule="atLeast"/>
        <w:jc w:val="both"/>
        <w:rPr>
          <w:rFonts w:ascii="HelveticaNeueLT Std" w:hAnsi="HelveticaNeueLT Std" w:cs="Arial"/>
          <w:lang w:val="fr-BE"/>
        </w:rPr>
      </w:pPr>
    </w:p>
    <w:p w14:paraId="3C1C8663"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Le </w:t>
      </w:r>
      <w:r w:rsidRPr="00B43C79">
        <w:rPr>
          <w:rFonts w:ascii="HelveticaNeueLT Std" w:hAnsi="HelveticaNeueLT Std" w:cs="Arial"/>
          <w:b/>
          <w:i/>
          <w:lang w:val="fr-BE"/>
        </w:rPr>
        <w:t>travailleur d’une entreprise extérieure</w:t>
      </w:r>
      <w:r w:rsidRPr="00B43C79">
        <w:rPr>
          <w:rFonts w:ascii="HelveticaNeueLT Std" w:hAnsi="HelveticaNeueLT Std" w:cs="Arial"/>
          <w:lang w:val="fr-BE"/>
        </w:rPr>
        <w:t xml:space="preserve"> qui estime être l’objet de violence ou de harcèlement moral ou sexuel au travail de la part d’un travailleur d’un employeur dans l’établissement duquel il exécute de façon permanente des activités peut faire appel à la procédure interne de l’employeur auprès duquel ces activités sont exécutées.</w:t>
      </w:r>
    </w:p>
    <w:p w14:paraId="4C0E936E" w14:textId="77777777" w:rsidR="00F93A64" w:rsidRPr="00B43C79" w:rsidRDefault="00F93A64" w:rsidP="00E47CEE">
      <w:pPr>
        <w:spacing w:line="280" w:lineRule="atLeast"/>
        <w:jc w:val="both"/>
        <w:rPr>
          <w:rFonts w:ascii="HelveticaNeueLT Std" w:hAnsi="HelveticaNeueLT Std" w:cs="Arial"/>
          <w:u w:val="single"/>
          <w:lang w:val="fr-BE"/>
        </w:rPr>
      </w:pPr>
    </w:p>
    <w:p w14:paraId="663ABA7A" w14:textId="1482D3AF" w:rsidR="00F93A64" w:rsidRPr="005A430B" w:rsidRDefault="00E47CEE" w:rsidP="00DE15B4">
      <w:pPr>
        <w:spacing w:line="280" w:lineRule="atLeast"/>
        <w:ind w:firstLine="426"/>
        <w:jc w:val="both"/>
        <w:rPr>
          <w:rStyle w:val="Subtielebenadrukking"/>
          <w:rFonts w:ascii="HelveticaNeueLT Std" w:hAnsi="HelveticaNeueLT Std"/>
          <w:b/>
          <w:i w:val="0"/>
          <w:color w:val="000000" w:themeColor="text1"/>
          <w:lang w:val="fr-BE"/>
        </w:rPr>
      </w:pPr>
      <w:r w:rsidRPr="005A430B">
        <w:rPr>
          <w:rStyle w:val="Subtielebenadrukking"/>
          <w:rFonts w:ascii="HelveticaNeueLT Std" w:hAnsi="HelveticaNeueLT Std"/>
          <w:b/>
          <w:i w:val="0"/>
          <w:color w:val="000000" w:themeColor="text1"/>
          <w:lang w:val="fr-BE"/>
        </w:rPr>
        <w:t xml:space="preserve">3.2. </w:t>
      </w:r>
      <w:r w:rsidR="003B2000" w:rsidRPr="005A430B">
        <w:rPr>
          <w:rStyle w:val="Subtielebenadrukking"/>
          <w:rFonts w:ascii="HelveticaNeueLT Std" w:hAnsi="HelveticaNeueLT Std"/>
          <w:b/>
          <w:i w:val="0"/>
          <w:color w:val="000000" w:themeColor="text1"/>
          <w:lang w:val="fr-BE"/>
        </w:rPr>
        <w:t xml:space="preserve">  </w:t>
      </w:r>
      <w:r w:rsidR="00F93A64" w:rsidRPr="005A430B">
        <w:rPr>
          <w:rStyle w:val="Subtielebenadrukking"/>
          <w:rFonts w:ascii="HelveticaNeueLT Std" w:hAnsi="HelveticaNeueLT Std"/>
          <w:b/>
          <w:i w:val="0"/>
          <w:color w:val="000000" w:themeColor="text1"/>
          <w:lang w:val="fr-BE"/>
        </w:rPr>
        <w:t>Registre d’actes de violence extérieure, de harcèlement moral ou sexuel au travail</w:t>
      </w:r>
    </w:p>
    <w:p w14:paraId="7610BA27" w14:textId="77777777" w:rsidR="00F93A64" w:rsidRPr="00B43C79" w:rsidRDefault="00F93A64" w:rsidP="00F93A64">
      <w:pPr>
        <w:spacing w:line="280" w:lineRule="atLeast"/>
        <w:jc w:val="both"/>
        <w:rPr>
          <w:rFonts w:ascii="HelveticaNeueLT Std" w:hAnsi="HelveticaNeueLT Std"/>
          <w:lang w:val="fr-BE"/>
        </w:rPr>
      </w:pPr>
    </w:p>
    <w:p w14:paraId="7AC25038"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L’employeur dont les travailleurs entrent en contact avec d’autres personnes sur les lieux de travail lors de l’exécution de leur travail tient compte de cet élément spécifique dans l’analyse des risques et la détermination des mesures de prévention.</w:t>
      </w:r>
    </w:p>
    <w:p w14:paraId="0B8C5D79" w14:textId="77777777" w:rsidR="00F93A64" w:rsidRPr="00B43C79" w:rsidRDefault="00F93A64" w:rsidP="00F93A64">
      <w:pPr>
        <w:spacing w:line="280" w:lineRule="atLeast"/>
        <w:jc w:val="both"/>
        <w:rPr>
          <w:rFonts w:ascii="HelveticaNeueLT Std" w:hAnsi="HelveticaNeueLT Std"/>
          <w:lang w:val="fr-BE"/>
        </w:rPr>
      </w:pPr>
    </w:p>
    <w:p w14:paraId="22EA9871"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A cet effet, l’employeur tient compte, entre autres, des déclarations des travailleurs qui sont reprises dans le registre de faits de tiers.</w:t>
      </w:r>
    </w:p>
    <w:p w14:paraId="1CE6E458" w14:textId="77777777" w:rsidR="00F93A64" w:rsidRPr="00B43C79" w:rsidRDefault="00F93A64" w:rsidP="00F93A64">
      <w:pPr>
        <w:spacing w:line="280" w:lineRule="atLeast"/>
        <w:jc w:val="both"/>
        <w:rPr>
          <w:rFonts w:ascii="HelveticaNeueLT Std" w:hAnsi="HelveticaNeueLT Std"/>
          <w:lang w:val="fr-BE"/>
        </w:rPr>
      </w:pPr>
    </w:p>
    <w:p w14:paraId="60D2CDC5"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lastRenderedPageBreak/>
        <w:t xml:space="preserve">Ce </w:t>
      </w:r>
      <w:r w:rsidRPr="00B43C79">
        <w:rPr>
          <w:rFonts w:ascii="HelveticaNeueLT Std" w:hAnsi="HelveticaNeueLT Std"/>
          <w:b/>
          <w:i/>
          <w:lang w:val="fr-BE"/>
        </w:rPr>
        <w:t>registre est tenu par la personne de confiance ou le Conseiller en prévention - Aspects psychosociaux</w:t>
      </w:r>
      <w:r w:rsidRPr="00B43C79">
        <w:rPr>
          <w:rFonts w:ascii="HelveticaNeueLT Std" w:hAnsi="HelveticaNeueLT Std"/>
          <w:lang w:val="fr-BE"/>
        </w:rPr>
        <w:t>. Il est tenu par le Conseiller en prévention chargé de la direction du service interne pour la prévention et la protection au travail si le Conseiller en prévention - Aspects psychosociaux fait partie d’un service externe et qu’aucune personne de confiance n’a été désignée.</w:t>
      </w:r>
    </w:p>
    <w:p w14:paraId="122CFB8D" w14:textId="77777777" w:rsidR="00F93A64" w:rsidRPr="00B43C79" w:rsidRDefault="00F93A64" w:rsidP="00F93A64">
      <w:pPr>
        <w:spacing w:line="280" w:lineRule="atLeast"/>
        <w:jc w:val="both"/>
        <w:rPr>
          <w:rFonts w:ascii="HelveticaNeueLT Std" w:hAnsi="HelveticaNeueLT Std"/>
          <w:lang w:val="fr-BE"/>
        </w:rPr>
      </w:pPr>
    </w:p>
    <w:p w14:paraId="62BB02CC"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Ces déclarations contiennent une description des faits de violence, de harcèlement moral ou sexuel au travail causés par d’autres personnes sur le lieu de travail, dont le travailleur estime avoir été l’objet ainsi que la date de ces faits. Elles ne comprennent pas l’identité du travailleur sauf si ce dernier accepte de la communiquer.</w:t>
      </w:r>
    </w:p>
    <w:p w14:paraId="3B673D40" w14:textId="77777777" w:rsidR="00F93A64" w:rsidRPr="00B43C79" w:rsidRDefault="00F93A64" w:rsidP="00F93A64">
      <w:pPr>
        <w:spacing w:line="280" w:lineRule="atLeast"/>
        <w:jc w:val="both"/>
        <w:rPr>
          <w:rFonts w:ascii="HelveticaNeueLT Std" w:hAnsi="HelveticaNeueLT Std"/>
          <w:lang w:val="fr-BE"/>
        </w:rPr>
      </w:pPr>
    </w:p>
    <w:p w14:paraId="02A5A4BC"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Seuls l’employeur, le Conseiller en prévention - Aspects psychosociaux, la personne de confiance et le Conseiller en prévention chargé de la direction du service interne pour la prévention et la protection au travail ont accès à ce registre. Il est tenu à la disposition du fonctionnaire chargé de la surveillance.</w:t>
      </w:r>
    </w:p>
    <w:p w14:paraId="27AD63AA" w14:textId="77777777" w:rsidR="00F93A64" w:rsidRPr="00B43C79" w:rsidRDefault="00F93A64" w:rsidP="00F93A64">
      <w:pPr>
        <w:spacing w:line="280" w:lineRule="atLeast"/>
        <w:jc w:val="both"/>
        <w:rPr>
          <w:rFonts w:ascii="HelveticaNeueLT Std" w:hAnsi="HelveticaNeueLT Std"/>
          <w:lang w:val="fr-BE"/>
        </w:rPr>
      </w:pPr>
    </w:p>
    <w:p w14:paraId="41D54069"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Le Conseiller en prévention - Aspects psychosociaux donne son avis sur le choix des services ou institutions spécialisés visés à l’article 32quinquies de la loi :</w:t>
      </w:r>
    </w:p>
    <w:p w14:paraId="2D14C9D9" w14:textId="77777777" w:rsidR="00F93A64" w:rsidRPr="00B43C79" w:rsidRDefault="00F93A64" w:rsidP="00F93A64">
      <w:pPr>
        <w:spacing w:line="280" w:lineRule="atLeast"/>
        <w:jc w:val="both"/>
        <w:rPr>
          <w:rFonts w:ascii="HelveticaNeueLT Std" w:hAnsi="HelveticaNeueLT Std"/>
          <w:lang w:val="fr-BE"/>
        </w:rPr>
      </w:pPr>
    </w:p>
    <w:p w14:paraId="11904B2C" w14:textId="7214C228" w:rsidR="00F93A64" w:rsidRPr="00B43C79" w:rsidRDefault="00F93A64" w:rsidP="00F93A64">
      <w:pPr>
        <w:spacing w:line="280" w:lineRule="atLeast"/>
        <w:ind w:left="426" w:right="424"/>
        <w:jc w:val="both"/>
        <w:rPr>
          <w:rFonts w:ascii="HelveticaNeueLT Std" w:hAnsi="HelveticaNeueLT Std"/>
          <w:i/>
          <w:lang w:val="fr-BE"/>
        </w:rPr>
      </w:pPr>
      <w:r w:rsidRPr="00B43C79">
        <w:rPr>
          <w:rFonts w:ascii="HelveticaNeueLT Std" w:hAnsi="HelveticaNeueLT Std"/>
          <w:i/>
          <w:lang w:val="fr-BE"/>
        </w:rPr>
        <w:t>« L’employeur veille à ce que les travailleurs qui, lors de l’exécution de leur travail, ont été l’objet d’un acte de violence commis par des personnes autres que celles visées à l’article</w:t>
      </w:r>
      <w:r w:rsidR="00033223">
        <w:rPr>
          <w:rFonts w:ascii="HelveticaNeueLT Std" w:hAnsi="HelveticaNeueLT Std"/>
          <w:i/>
          <w:lang w:val="fr-BE"/>
        </w:rPr>
        <w:t xml:space="preserve"> 2, §</w:t>
      </w:r>
      <w:r w:rsidRPr="00B43C79">
        <w:rPr>
          <w:rFonts w:ascii="HelveticaNeueLT Std" w:hAnsi="HelveticaNeueLT Std"/>
          <w:i/>
          <w:lang w:val="fr-BE"/>
        </w:rPr>
        <w:t>1</w:t>
      </w:r>
      <w:r w:rsidRPr="00B43C79">
        <w:rPr>
          <w:rFonts w:ascii="HelveticaNeueLT Std" w:hAnsi="HelveticaNeueLT Std"/>
          <w:i/>
          <w:vertAlign w:val="superscript"/>
          <w:lang w:val="fr-BE"/>
        </w:rPr>
        <w:t>er</w:t>
      </w:r>
      <w:r w:rsidRPr="00B43C79">
        <w:rPr>
          <w:rFonts w:ascii="HelveticaNeueLT Std" w:hAnsi="HelveticaNeueLT Std"/>
          <w:i/>
          <w:lang w:val="fr-BE"/>
        </w:rPr>
        <w:t xml:space="preserve">, de la loi et qui se trouvent sur les lieux de travail, reçoivent un soutien psychologique approprié auprès de services ou d’institutions spécialisés. </w:t>
      </w:r>
    </w:p>
    <w:p w14:paraId="67A09972" w14:textId="77777777" w:rsidR="00F93A64" w:rsidRPr="00B43C79" w:rsidRDefault="00F93A64" w:rsidP="00F93A64">
      <w:pPr>
        <w:spacing w:line="280" w:lineRule="atLeast"/>
        <w:ind w:left="426" w:right="424"/>
        <w:jc w:val="both"/>
        <w:rPr>
          <w:rFonts w:ascii="HelveticaNeueLT Std" w:hAnsi="HelveticaNeueLT Std"/>
          <w:i/>
          <w:lang w:val="fr-BE"/>
        </w:rPr>
      </w:pPr>
    </w:p>
    <w:p w14:paraId="172B88AD" w14:textId="6A0D6852" w:rsidR="00F93A64" w:rsidRPr="00B43C79" w:rsidRDefault="00F93A64" w:rsidP="00F93A64">
      <w:pPr>
        <w:spacing w:line="280" w:lineRule="atLeast"/>
        <w:ind w:left="426" w:right="424"/>
        <w:jc w:val="both"/>
        <w:rPr>
          <w:rFonts w:ascii="HelveticaNeueLT Std" w:hAnsi="HelveticaNeueLT Std"/>
          <w:i/>
          <w:lang w:val="fr-BE"/>
        </w:rPr>
      </w:pPr>
      <w:r w:rsidRPr="00B43C79">
        <w:rPr>
          <w:rFonts w:ascii="HelveticaNeueLT Std" w:hAnsi="HelveticaNeueLT Std"/>
          <w:i/>
          <w:lang w:val="fr-BE"/>
        </w:rPr>
        <w:t>Sans préjudice de l’application d’autres dispositions légales, l’employeur supporte les coûts de la mesure visée à l’alinéa 1</w:t>
      </w:r>
      <w:r w:rsidRPr="00B43C79">
        <w:rPr>
          <w:rFonts w:ascii="HelveticaNeueLT Std" w:hAnsi="HelveticaNeueLT Std"/>
          <w:i/>
          <w:vertAlign w:val="superscript"/>
          <w:lang w:val="fr-BE"/>
        </w:rPr>
        <w:t>er</w:t>
      </w:r>
      <w:r w:rsidRPr="00B43C79">
        <w:rPr>
          <w:rFonts w:ascii="HelveticaNeueLT Std" w:hAnsi="HelveticaNeueLT Std"/>
          <w:i/>
          <w:lang w:val="fr-BE"/>
        </w:rPr>
        <w:t> »</w:t>
      </w:r>
      <w:r w:rsidR="00033223">
        <w:rPr>
          <w:rFonts w:ascii="HelveticaNeueLT Std" w:hAnsi="HelveticaNeueLT Std"/>
          <w:i/>
          <w:lang w:val="fr-BE"/>
        </w:rPr>
        <w:t>.</w:t>
      </w:r>
    </w:p>
    <w:p w14:paraId="7C271BA7" w14:textId="77777777" w:rsidR="00F93A64" w:rsidRPr="00B43C79" w:rsidRDefault="00F93A64" w:rsidP="00F93A64">
      <w:pPr>
        <w:rPr>
          <w:rFonts w:ascii="HelveticaNeueLT Std" w:hAnsi="HelveticaNeueLT Std"/>
          <w:lang w:val="fr-BE"/>
        </w:rPr>
      </w:pPr>
    </w:p>
    <w:p w14:paraId="6BB21DAC" w14:textId="68B333BB" w:rsidR="00C00A12" w:rsidRDefault="00225198" w:rsidP="0085621B">
      <w:pPr>
        <w:tabs>
          <w:tab w:val="left" w:pos="1350"/>
        </w:tabs>
        <w:rPr>
          <w:rFonts w:ascii="HelveticaNeueLT Std" w:hAnsi="HelveticaNeueLT Std"/>
          <w:lang w:val="fr-BE"/>
        </w:rPr>
      </w:pPr>
      <w:r w:rsidRPr="00B43C79">
        <w:rPr>
          <w:rFonts w:ascii="HelveticaNeueLT Std" w:hAnsi="HelveticaNeueLT Std"/>
          <w:noProof/>
          <w:lang w:val="fr-BE" w:eastAsia="fr-BE"/>
        </w:rPr>
        <mc:AlternateContent>
          <mc:Choice Requires="wps">
            <w:drawing>
              <wp:anchor distT="0" distB="0" distL="114300" distR="114300" simplePos="0" relativeHeight="251659264" behindDoc="0" locked="0" layoutInCell="1" allowOverlap="1" wp14:anchorId="198314D6" wp14:editId="2C4E177D">
                <wp:simplePos x="0" y="0"/>
                <wp:positionH relativeFrom="margin">
                  <wp:align>right</wp:align>
                </wp:positionH>
                <wp:positionV relativeFrom="paragraph">
                  <wp:posOffset>245745</wp:posOffset>
                </wp:positionV>
                <wp:extent cx="5819775" cy="1885950"/>
                <wp:effectExtent l="0" t="0" r="28575"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885950"/>
                        </a:xfrm>
                        <a:prstGeom prst="rect">
                          <a:avLst/>
                        </a:prstGeom>
                        <a:solidFill>
                          <a:srgbClr val="FFFFFF"/>
                        </a:solidFill>
                        <a:ln w="9525">
                          <a:solidFill>
                            <a:srgbClr val="000000"/>
                          </a:solidFill>
                          <a:miter lim="800000"/>
                          <a:headEnd/>
                          <a:tailEnd/>
                        </a:ln>
                      </wps:spPr>
                      <wps:txbx>
                        <w:txbxContent>
                          <w:p w14:paraId="2169669A" w14:textId="77777777" w:rsidR="00033223" w:rsidRPr="00225198" w:rsidRDefault="00033223" w:rsidP="00F93A64">
                            <w:pPr>
                              <w:pStyle w:val="Default"/>
                              <w:spacing w:line="280" w:lineRule="atLeast"/>
                              <w:rPr>
                                <w:rFonts w:ascii="HelveticaNeueLT Std" w:hAnsi="HelveticaNeueLT Std" w:cs="Arial"/>
                                <w:b/>
                                <w:sz w:val="22"/>
                                <w:szCs w:val="22"/>
                                <w:u w:val="single"/>
                                <w:lang w:val="fr-FR"/>
                              </w:rPr>
                            </w:pPr>
                          </w:p>
                          <w:p w14:paraId="3849ABDB" w14:textId="77777777" w:rsidR="00F93A64" w:rsidRPr="00225198" w:rsidRDefault="00F93A64" w:rsidP="00F93A64">
                            <w:pPr>
                              <w:pStyle w:val="Default"/>
                              <w:spacing w:line="280" w:lineRule="atLeast"/>
                              <w:rPr>
                                <w:rFonts w:ascii="HelveticaNeueLT Std" w:hAnsi="HelveticaNeueLT Std" w:cs="Arial"/>
                                <w:b/>
                                <w:sz w:val="22"/>
                                <w:szCs w:val="22"/>
                                <w:u w:val="single"/>
                                <w:lang w:val="fr-FR"/>
                              </w:rPr>
                            </w:pPr>
                            <w:r w:rsidRPr="00225198">
                              <w:rPr>
                                <w:rFonts w:ascii="HelveticaNeueLT Std" w:hAnsi="HelveticaNeueLT Std" w:cs="Arial"/>
                                <w:b/>
                                <w:sz w:val="22"/>
                                <w:szCs w:val="22"/>
                                <w:u w:val="single"/>
                                <w:lang w:val="fr-FR"/>
                              </w:rPr>
                              <w:t>Toute personne qui souhaite un rendez-vous ou des informations, peut :</w:t>
                            </w:r>
                          </w:p>
                          <w:p w14:paraId="7D52CE5E" w14:textId="77777777" w:rsidR="00F93A64" w:rsidRPr="00225198" w:rsidRDefault="00F93A64" w:rsidP="00F93A64">
                            <w:pPr>
                              <w:pStyle w:val="Default"/>
                              <w:spacing w:line="280" w:lineRule="atLeast"/>
                              <w:rPr>
                                <w:rFonts w:ascii="HelveticaNeueLT Std" w:hAnsi="HelveticaNeueLT Std" w:cs="Arial"/>
                                <w:sz w:val="20"/>
                                <w:lang w:val="fr-FR"/>
                              </w:rPr>
                            </w:pPr>
                          </w:p>
                          <w:p w14:paraId="6CC3D5DF" w14:textId="77777777"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lang w:val="fr-FR"/>
                              </w:rPr>
                              <w:t xml:space="preserve">contacter la personne de confiance de votre entreprise : </w:t>
                            </w:r>
                            <w:r w:rsidRPr="00225198">
                              <w:rPr>
                                <w:rFonts w:ascii="HelveticaNeueLT Std" w:hAnsi="HelveticaNeueLT Std" w:cs="Arial"/>
                                <w:sz w:val="20"/>
                                <w:highlight w:val="lightGray"/>
                                <w:lang w:val="fr-FR"/>
                              </w:rPr>
                              <w:t>spécifier les données de contact</w:t>
                            </w:r>
                          </w:p>
                          <w:p w14:paraId="3FCC5A49" w14:textId="77777777" w:rsidR="00F93A64" w:rsidRPr="00225198" w:rsidRDefault="00F93A64" w:rsidP="00225198">
                            <w:pPr>
                              <w:pStyle w:val="Default"/>
                              <w:spacing w:line="280" w:lineRule="atLeast"/>
                              <w:rPr>
                                <w:rFonts w:ascii="HelveticaNeueLT Std" w:hAnsi="HelveticaNeueLT Std" w:cs="Arial"/>
                                <w:sz w:val="20"/>
                                <w:lang w:val="fr-FR"/>
                              </w:rPr>
                            </w:pPr>
                          </w:p>
                          <w:p w14:paraId="1DB0764B" w14:textId="6BC813E3"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szCs w:val="20"/>
                                <w:lang w:val="fr-FR"/>
                              </w:rPr>
                              <w:t>contacter le département psychosocial de</w:t>
                            </w:r>
                            <w:r w:rsidR="00C00A12">
                              <w:rPr>
                                <w:rFonts w:ascii="HelveticaNeueLT Std Med" w:hAnsi="HelveticaNeueLT Std Med" w:cs="Arial"/>
                                <w:b/>
                                <w:sz w:val="20"/>
                                <w:szCs w:val="20"/>
                                <w:lang w:val="fr-FR"/>
                              </w:rPr>
                              <w:t xml:space="preserve"> </w:t>
                            </w:r>
                            <w:r w:rsidR="00F84048">
                              <w:rPr>
                                <w:rFonts w:ascii="HelveticaNeueLT Std Med" w:hAnsi="HelveticaNeueLT Std Med" w:cs="Arial"/>
                                <w:b/>
                                <w:sz w:val="20"/>
                                <w:szCs w:val="20"/>
                                <w:lang w:val="fr-FR"/>
                              </w:rPr>
                              <w:t>Cohezio</w:t>
                            </w:r>
                            <w:r w:rsidR="00C00A12">
                              <w:rPr>
                                <w:rFonts w:ascii="HelveticaNeueLT Std Med" w:hAnsi="HelveticaNeueLT Std Med" w:cs="Arial"/>
                                <w:b/>
                                <w:sz w:val="20"/>
                                <w:szCs w:val="20"/>
                                <w:lang w:val="fr-FR"/>
                              </w:rPr>
                              <w:t xml:space="preserve"> </w:t>
                            </w:r>
                            <w:r w:rsidRPr="00225198">
                              <w:rPr>
                                <w:rFonts w:ascii="HelveticaNeueLT Std" w:hAnsi="HelveticaNeueLT Std" w:cs="Arial"/>
                                <w:sz w:val="20"/>
                                <w:lang w:val="fr-FR"/>
                              </w:rPr>
                              <w:t>:</w:t>
                            </w:r>
                          </w:p>
                          <w:p w14:paraId="15B6D192" w14:textId="77777777" w:rsidR="00F93A64" w:rsidRPr="00225198" w:rsidRDefault="00F93A64" w:rsidP="00F93A64">
                            <w:pPr>
                              <w:pStyle w:val="Default"/>
                              <w:spacing w:line="280" w:lineRule="atLeast"/>
                              <w:rPr>
                                <w:rFonts w:ascii="HelveticaNeueLT Std" w:hAnsi="HelveticaNeueLT Std" w:cs="Arial"/>
                                <w:sz w:val="20"/>
                                <w:lang w:val="fr-FR"/>
                              </w:rPr>
                            </w:pPr>
                          </w:p>
                          <w:p w14:paraId="21929BF7" w14:textId="0097BBB2" w:rsidR="00F93A64" w:rsidRPr="00225198" w:rsidRDefault="00F93A64" w:rsidP="00F93A64">
                            <w:pPr>
                              <w:pStyle w:val="Default"/>
                              <w:spacing w:line="280" w:lineRule="atLeast"/>
                              <w:jc w:val="center"/>
                              <w:rPr>
                                <w:rFonts w:ascii="HelveticaNeueLT Std" w:hAnsi="HelveticaNeueLT Std" w:cs="Arial"/>
                                <w:sz w:val="20"/>
                                <w:lang w:val="fr-FR"/>
                              </w:rPr>
                            </w:pPr>
                            <w:r w:rsidRPr="00225198">
                              <w:rPr>
                                <w:rFonts w:ascii="HelveticaNeueLT Std" w:hAnsi="HelveticaNeueLT Std" w:cs="Arial"/>
                                <w:sz w:val="20"/>
                                <w:lang w:val="fr-FR"/>
                              </w:rPr>
                              <w:t>Du lundi au vendredi pendant les heures de bureau aux numéros d’appel</w:t>
                            </w:r>
                            <w:r w:rsidR="002C174D">
                              <w:rPr>
                                <w:rFonts w:ascii="HelveticaNeueLT Std" w:hAnsi="HelveticaNeueLT Std" w:cs="Arial"/>
                                <w:sz w:val="20"/>
                                <w:lang w:val="fr-FR"/>
                              </w:rPr>
                              <w:t> :</w:t>
                            </w:r>
                          </w:p>
                          <w:p w14:paraId="107628FA" w14:textId="43C727DE" w:rsidR="00F93A64" w:rsidRPr="00225198" w:rsidRDefault="00F93A64" w:rsidP="00F93A64">
                            <w:pPr>
                              <w:pStyle w:val="Default"/>
                              <w:spacing w:line="280" w:lineRule="atLeast"/>
                              <w:jc w:val="center"/>
                              <w:rPr>
                                <w:rFonts w:ascii="HelveticaNeueLT Std" w:hAnsi="HelveticaNeueLT Std" w:cs="Arial"/>
                                <w:sz w:val="20"/>
                                <w:lang w:val="fr-FR"/>
                              </w:rPr>
                            </w:pPr>
                            <w:r w:rsidRPr="00E17012">
                              <w:rPr>
                                <w:rFonts w:ascii="HelveticaNeueLT Std" w:hAnsi="HelveticaNeueLT Std" w:cs="Arial"/>
                                <w:sz w:val="20"/>
                                <w:lang w:val="fr-FR"/>
                              </w:rPr>
                              <w:t xml:space="preserve">02 533 74 88 (FR) ou 02 533 74 44 (NL) ou par e-mail </w:t>
                            </w:r>
                            <w:hyperlink r:id="rId11" w:history="1">
                              <w:r w:rsidRPr="00E17012">
                                <w:rPr>
                                  <w:rStyle w:val="Hyperlink"/>
                                  <w:rFonts w:ascii="HelveticaNeueLT Std" w:hAnsi="HelveticaNeueLT Std" w:cs="Arial"/>
                                  <w:sz w:val="20"/>
                                  <w:lang w:val="fr-FR"/>
                                </w:rPr>
                                <w:t>sec.rim@</w:t>
                              </w:r>
                              <w:r w:rsidR="00C00A12" w:rsidRPr="00E17012">
                                <w:rPr>
                                  <w:rStyle w:val="Hyperlink"/>
                                  <w:rFonts w:ascii="HelveticaNeueLT Std" w:hAnsi="HelveticaNeueLT Std" w:cs="Arial"/>
                                  <w:sz w:val="20"/>
                                  <w:lang w:val="fr-FR"/>
                                </w:rPr>
                                <w:t>cohezio</w:t>
                              </w:r>
                              <w:r w:rsidRPr="00E17012">
                                <w:rPr>
                                  <w:rStyle w:val="Hyperlink"/>
                                  <w:rFonts w:ascii="HelveticaNeueLT Std" w:hAnsi="HelveticaNeueLT Std" w:cs="Arial"/>
                                  <w:sz w:val="20"/>
                                  <w:lang w:val="fr-FR"/>
                                </w:rPr>
                                <w:t>.be</w:t>
                              </w:r>
                            </w:hyperlink>
                            <w:r w:rsidRPr="00225198">
                              <w:rPr>
                                <w:rFonts w:ascii="HelveticaNeueLT Std" w:hAnsi="HelveticaNeueLT Std" w:cs="Arial"/>
                                <w:sz w:val="20"/>
                                <w:lang w:val="fr-FR"/>
                              </w:rPr>
                              <w:t xml:space="preserve"> </w:t>
                            </w:r>
                          </w:p>
                          <w:p w14:paraId="6391F557" w14:textId="77777777" w:rsidR="00033223" w:rsidRPr="006C0A5C" w:rsidRDefault="00033223" w:rsidP="00F93A64">
                            <w:pPr>
                              <w:pStyle w:val="Default"/>
                              <w:spacing w:line="280" w:lineRule="atLeast"/>
                              <w:jc w:val="center"/>
                              <w:rPr>
                                <w:rFonts w:ascii="HelveticaNeueLT Std Lt" w:hAnsi="HelveticaNeueLT Std Lt" w:cs="Arial"/>
                                <w:color w:val="FF0000"/>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314D6" id="_x0000_t202" coordsize="21600,21600" o:spt="202" path="m,l,21600r21600,l21600,xe">
                <v:stroke joinstyle="miter"/>
                <v:path gradientshapeok="t" o:connecttype="rect"/>
              </v:shapetype>
              <v:shape id="Zone de texte 3" o:spid="_x0000_s1026" type="#_x0000_t202" style="position:absolute;margin-left:407.05pt;margin-top:19.35pt;width:458.25pt;height:14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">
                <v:textbox>
                  <w:txbxContent>
                    <w:p w14:paraId="2169669A" w14:textId="77777777" w:rsidR="00033223" w:rsidRPr="00225198" w:rsidRDefault="00033223" w:rsidP="00F93A64">
                      <w:pPr>
                        <w:pStyle w:val="Default"/>
                        <w:spacing w:line="280" w:lineRule="atLeast"/>
                        <w:rPr>
                          <w:rFonts w:ascii="HelveticaNeueLT Std" w:hAnsi="HelveticaNeueLT Std" w:cs="Arial"/>
                          <w:b/>
                          <w:sz w:val="22"/>
                          <w:szCs w:val="22"/>
                          <w:u w:val="single"/>
                          <w:lang w:val="fr-FR"/>
                        </w:rPr>
                      </w:pPr>
                    </w:p>
                    <w:p w14:paraId="3849ABDB" w14:textId="77777777" w:rsidR="00F93A64" w:rsidRPr="00225198" w:rsidRDefault="00F93A64" w:rsidP="00F93A64">
                      <w:pPr>
                        <w:pStyle w:val="Default"/>
                        <w:spacing w:line="280" w:lineRule="atLeast"/>
                        <w:rPr>
                          <w:rFonts w:ascii="HelveticaNeueLT Std" w:hAnsi="HelveticaNeueLT Std" w:cs="Arial"/>
                          <w:b/>
                          <w:sz w:val="22"/>
                          <w:szCs w:val="22"/>
                          <w:u w:val="single"/>
                          <w:lang w:val="fr-FR"/>
                        </w:rPr>
                      </w:pPr>
                      <w:r w:rsidRPr="00225198">
                        <w:rPr>
                          <w:rFonts w:ascii="HelveticaNeueLT Std" w:hAnsi="HelveticaNeueLT Std" w:cs="Arial"/>
                          <w:b/>
                          <w:sz w:val="22"/>
                          <w:szCs w:val="22"/>
                          <w:u w:val="single"/>
                          <w:lang w:val="fr-FR"/>
                        </w:rPr>
                        <w:t>Toute personne qui souhaite un rendez-vous ou des informations, peut :</w:t>
                      </w:r>
                    </w:p>
                    <w:p w14:paraId="7D52CE5E" w14:textId="77777777" w:rsidR="00F93A64" w:rsidRPr="00225198" w:rsidRDefault="00F93A64" w:rsidP="00F93A64">
                      <w:pPr>
                        <w:pStyle w:val="Default"/>
                        <w:spacing w:line="280" w:lineRule="atLeast"/>
                        <w:rPr>
                          <w:rFonts w:ascii="HelveticaNeueLT Std" w:hAnsi="HelveticaNeueLT Std" w:cs="Arial"/>
                          <w:sz w:val="20"/>
                          <w:lang w:val="fr-FR"/>
                        </w:rPr>
                      </w:pPr>
                    </w:p>
                    <w:p w14:paraId="6CC3D5DF" w14:textId="77777777"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lang w:val="fr-FR"/>
                        </w:rPr>
                        <w:t xml:space="preserve">contacter la personne de confiance de votre entreprise : </w:t>
                      </w:r>
                      <w:r w:rsidRPr="00225198">
                        <w:rPr>
                          <w:rFonts w:ascii="HelveticaNeueLT Std" w:hAnsi="HelveticaNeueLT Std" w:cs="Arial"/>
                          <w:sz w:val="20"/>
                          <w:highlight w:val="lightGray"/>
                          <w:lang w:val="fr-FR"/>
                        </w:rPr>
                        <w:t>spécifier les données de contact</w:t>
                      </w:r>
                    </w:p>
                    <w:p w14:paraId="3FCC5A49" w14:textId="77777777" w:rsidR="00F93A64" w:rsidRPr="00225198" w:rsidRDefault="00F93A64" w:rsidP="00225198">
                      <w:pPr>
                        <w:pStyle w:val="Default"/>
                        <w:spacing w:line="280" w:lineRule="atLeast"/>
                        <w:rPr>
                          <w:rFonts w:ascii="HelveticaNeueLT Std" w:hAnsi="HelveticaNeueLT Std" w:cs="Arial"/>
                          <w:sz w:val="20"/>
                          <w:lang w:val="fr-FR"/>
                        </w:rPr>
                      </w:pPr>
                    </w:p>
                    <w:p w14:paraId="1DB0764B" w14:textId="6BC813E3"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szCs w:val="20"/>
                          <w:lang w:val="fr-FR"/>
                        </w:rPr>
                        <w:t>contacter le département psychosocial de</w:t>
                      </w:r>
                      <w:r w:rsidR="00C00A12">
                        <w:rPr>
                          <w:rFonts w:ascii="HelveticaNeueLT Std Med" w:hAnsi="HelveticaNeueLT Std Med" w:cs="Arial"/>
                          <w:b/>
                          <w:sz w:val="20"/>
                          <w:szCs w:val="20"/>
                          <w:lang w:val="fr-FR"/>
                        </w:rPr>
                        <w:t xml:space="preserve"> </w:t>
                      </w:r>
                      <w:r w:rsidR="00F84048">
                        <w:rPr>
                          <w:rFonts w:ascii="HelveticaNeueLT Std Med" w:hAnsi="HelveticaNeueLT Std Med" w:cs="Arial"/>
                          <w:b/>
                          <w:sz w:val="20"/>
                          <w:szCs w:val="20"/>
                          <w:lang w:val="fr-FR"/>
                        </w:rPr>
                        <w:t>Cohezio</w:t>
                      </w:r>
                      <w:r w:rsidR="00C00A12">
                        <w:rPr>
                          <w:rFonts w:ascii="HelveticaNeueLT Std Med" w:hAnsi="HelveticaNeueLT Std Med" w:cs="Arial"/>
                          <w:b/>
                          <w:sz w:val="20"/>
                          <w:szCs w:val="20"/>
                          <w:lang w:val="fr-FR"/>
                        </w:rPr>
                        <w:t xml:space="preserve"> </w:t>
                      </w:r>
                      <w:r w:rsidRPr="00225198">
                        <w:rPr>
                          <w:rFonts w:ascii="HelveticaNeueLT Std" w:hAnsi="HelveticaNeueLT Std" w:cs="Arial"/>
                          <w:sz w:val="20"/>
                          <w:lang w:val="fr-FR"/>
                        </w:rPr>
                        <w:t>:</w:t>
                      </w:r>
                    </w:p>
                    <w:p w14:paraId="15B6D192" w14:textId="77777777" w:rsidR="00F93A64" w:rsidRPr="00225198" w:rsidRDefault="00F93A64" w:rsidP="00F93A64">
                      <w:pPr>
                        <w:pStyle w:val="Default"/>
                        <w:spacing w:line="280" w:lineRule="atLeast"/>
                        <w:rPr>
                          <w:rFonts w:ascii="HelveticaNeueLT Std" w:hAnsi="HelveticaNeueLT Std" w:cs="Arial"/>
                          <w:sz w:val="20"/>
                          <w:lang w:val="fr-FR"/>
                        </w:rPr>
                      </w:pPr>
                    </w:p>
                    <w:p w14:paraId="21929BF7" w14:textId="0097BBB2" w:rsidR="00F93A64" w:rsidRPr="00225198" w:rsidRDefault="00F93A64" w:rsidP="00F93A64">
                      <w:pPr>
                        <w:pStyle w:val="Default"/>
                        <w:spacing w:line="280" w:lineRule="atLeast"/>
                        <w:jc w:val="center"/>
                        <w:rPr>
                          <w:rFonts w:ascii="HelveticaNeueLT Std" w:hAnsi="HelveticaNeueLT Std" w:cs="Arial"/>
                          <w:sz w:val="20"/>
                          <w:lang w:val="fr-FR"/>
                        </w:rPr>
                      </w:pPr>
                      <w:r w:rsidRPr="00225198">
                        <w:rPr>
                          <w:rFonts w:ascii="HelveticaNeueLT Std" w:hAnsi="HelveticaNeueLT Std" w:cs="Arial"/>
                          <w:sz w:val="20"/>
                          <w:lang w:val="fr-FR"/>
                        </w:rPr>
                        <w:t>Du lundi au vendredi pendant les heures de bureau aux numéros d’appel</w:t>
                      </w:r>
                      <w:r w:rsidR="002C174D">
                        <w:rPr>
                          <w:rFonts w:ascii="HelveticaNeueLT Std" w:hAnsi="HelveticaNeueLT Std" w:cs="Arial"/>
                          <w:sz w:val="20"/>
                          <w:lang w:val="fr-FR"/>
                        </w:rPr>
                        <w:t> :</w:t>
                      </w:r>
                    </w:p>
                    <w:p w14:paraId="107628FA" w14:textId="43C727DE" w:rsidR="00F93A64" w:rsidRPr="00225198" w:rsidRDefault="00F93A64" w:rsidP="00F93A64">
                      <w:pPr>
                        <w:pStyle w:val="Default"/>
                        <w:spacing w:line="280" w:lineRule="atLeast"/>
                        <w:jc w:val="center"/>
                        <w:rPr>
                          <w:rFonts w:ascii="HelveticaNeueLT Std" w:hAnsi="HelveticaNeueLT Std" w:cs="Arial"/>
                          <w:sz w:val="20"/>
                          <w:lang w:val="fr-FR"/>
                        </w:rPr>
                      </w:pPr>
                      <w:r w:rsidRPr="00E17012">
                        <w:rPr>
                          <w:rFonts w:ascii="HelveticaNeueLT Std" w:hAnsi="HelveticaNeueLT Std" w:cs="Arial"/>
                          <w:sz w:val="20"/>
                          <w:lang w:val="fr-FR"/>
                        </w:rPr>
                        <w:t xml:space="preserve">02 533 74 88 (FR) ou 02 533 74 44 (NL) ou par e-mail </w:t>
                      </w:r>
                      <w:hyperlink r:id="rId12" w:history="1">
                        <w:r w:rsidRPr="00E17012">
                          <w:rPr>
                            <w:rStyle w:val="Hyperlink"/>
                            <w:rFonts w:ascii="HelveticaNeueLT Std" w:hAnsi="HelveticaNeueLT Std" w:cs="Arial"/>
                            <w:sz w:val="20"/>
                            <w:lang w:val="fr-FR"/>
                          </w:rPr>
                          <w:t>sec.rim@</w:t>
                        </w:r>
                        <w:r w:rsidR="00C00A12" w:rsidRPr="00E17012">
                          <w:rPr>
                            <w:rStyle w:val="Hyperlink"/>
                            <w:rFonts w:ascii="HelveticaNeueLT Std" w:hAnsi="HelveticaNeueLT Std" w:cs="Arial"/>
                            <w:sz w:val="20"/>
                            <w:lang w:val="fr-FR"/>
                          </w:rPr>
                          <w:t>cohezio</w:t>
                        </w:r>
                        <w:r w:rsidRPr="00E17012">
                          <w:rPr>
                            <w:rStyle w:val="Hyperlink"/>
                            <w:rFonts w:ascii="HelveticaNeueLT Std" w:hAnsi="HelveticaNeueLT Std" w:cs="Arial"/>
                            <w:sz w:val="20"/>
                            <w:lang w:val="fr-FR"/>
                          </w:rPr>
                          <w:t>.be</w:t>
                        </w:r>
                      </w:hyperlink>
                      <w:r w:rsidRPr="00225198">
                        <w:rPr>
                          <w:rFonts w:ascii="HelveticaNeueLT Std" w:hAnsi="HelveticaNeueLT Std" w:cs="Arial"/>
                          <w:sz w:val="20"/>
                          <w:lang w:val="fr-FR"/>
                        </w:rPr>
                        <w:t xml:space="preserve"> </w:t>
                      </w:r>
                    </w:p>
                    <w:p w14:paraId="6391F557" w14:textId="77777777" w:rsidR="00033223" w:rsidRPr="006C0A5C" w:rsidRDefault="00033223" w:rsidP="00F93A64">
                      <w:pPr>
                        <w:pStyle w:val="Default"/>
                        <w:spacing w:line="280" w:lineRule="atLeast"/>
                        <w:jc w:val="center"/>
                        <w:rPr>
                          <w:rFonts w:ascii="HelveticaNeueLT Std Lt" w:hAnsi="HelveticaNeueLT Std Lt" w:cs="Arial"/>
                          <w:color w:val="FF0000"/>
                          <w:sz w:val="22"/>
                          <w:szCs w:val="22"/>
                          <w:lang w:val="fr-FR"/>
                        </w:rPr>
                      </w:pPr>
                    </w:p>
                  </w:txbxContent>
                </v:textbox>
                <w10:wrap type="square" anchorx="margin"/>
              </v:shape>
            </w:pict>
          </mc:Fallback>
        </mc:AlternateContent>
      </w:r>
    </w:p>
    <w:sectPr w:rsidR="00C00A12" w:rsidSect="00B55B32">
      <w:headerReference w:type="default" r:id="rId13"/>
      <w:footerReference w:type="default" r:id="rId14"/>
      <w:headerReference w:type="first" r:id="rId15"/>
      <w:footerReference w:type="first" r:id="rId16"/>
      <w:pgSz w:w="11906" w:h="16838"/>
      <w:pgMar w:top="2552"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C17" w14:textId="77777777" w:rsidR="00D5348A" w:rsidRDefault="00D5348A" w:rsidP="00BA2173">
      <w:r>
        <w:separator/>
      </w:r>
    </w:p>
  </w:endnote>
  <w:endnote w:type="continuationSeparator" w:id="0">
    <w:p w14:paraId="5B3C4C18" w14:textId="77777777" w:rsidR="00D5348A" w:rsidRDefault="00D5348A"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TUnivers 230 BasicThin">
    <w:altName w:val="Arial Narrow"/>
    <w:charset w:val="00"/>
    <w:family w:val="auto"/>
    <w:pitch w:val="variable"/>
    <w:sig w:usb0="80000027" w:usb1="0000004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4C1D" w14:textId="1875819A" w:rsidR="00D5348A" w:rsidRPr="00D5348A" w:rsidRDefault="00F93A64" w:rsidP="00D5348A">
    <w:pPr>
      <w:pStyle w:val="Voettekst"/>
      <w:ind w:left="709" w:right="54" w:hanging="709"/>
      <w:rPr>
        <w:sz w:val="15"/>
        <w:szCs w:val="15"/>
        <w:lang w:val="en-US"/>
      </w:rPr>
    </w:pPr>
    <w:r>
      <w:rPr>
        <w:noProof/>
        <w:lang w:eastAsia="fr-BE"/>
      </w:rPr>
      <mc:AlternateContent>
        <mc:Choice Requires="wps">
          <w:drawing>
            <wp:anchor distT="0" distB="0" distL="114300" distR="114300" simplePos="0" relativeHeight="251694080" behindDoc="0" locked="0" layoutInCell="1" allowOverlap="1" wp14:anchorId="7B1FC9F0" wp14:editId="0156F2AB">
              <wp:simplePos x="0" y="0"/>
              <wp:positionH relativeFrom="margin">
                <wp:align>left</wp:align>
              </wp:positionH>
              <wp:positionV relativeFrom="paragraph">
                <wp:posOffset>-343535</wp:posOffset>
              </wp:positionV>
              <wp:extent cx="5760000" cy="14726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D3B1B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1F558CA7" w14:textId="74F17EE8" w:rsidR="00C00A12" w:rsidRDefault="00F84048"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3001ADF9"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F2BA76F" w14:textId="3561AA4C" w:rsidR="00F93A64" w:rsidRPr="001C282F" w:rsidRDefault="00F93A64" w:rsidP="00F93A64">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INF_FR_RIM_021_</w:t>
                          </w:r>
                          <w:r w:rsidR="00BC7105" w:rsidRPr="001C282F">
                            <w:rPr>
                              <w:rFonts w:ascii="HelveticaNeueLT Std" w:eastAsiaTheme="minorEastAsia" w:hAnsi="HelveticaNeueLT Std" w:cs="HelveticaNeueLTStd-Lt"/>
                              <w:b/>
                              <w:color w:val="143466"/>
                              <w:spacing w:val="2"/>
                              <w:sz w:val="16"/>
                              <w:szCs w:val="16"/>
                              <w:lang w:val="fr-FR" w:eastAsia="fr-FR"/>
                            </w:rPr>
                            <w:t>v2_05/07/2019</w:t>
                          </w:r>
                          <w:r w:rsidR="00B43C79" w:rsidRPr="001C282F">
                            <w:rPr>
                              <w:rFonts w:ascii="HelveticaNeueLT Std" w:eastAsiaTheme="minorEastAsia" w:hAnsi="HelveticaNeueLT Std" w:cs="HelveticaNeueLTStd-Lt"/>
                              <w:b/>
                              <w:color w:val="143466"/>
                              <w:spacing w:val="2"/>
                              <w:sz w:val="16"/>
                              <w:szCs w:val="16"/>
                              <w:lang w:val="fr-FR" w:eastAsia="fr-FR"/>
                            </w:rPr>
                            <w:t xml:space="preserve"> </w:t>
                          </w:r>
                          <w:r w:rsidR="00B43C79" w:rsidRPr="001C282F">
                            <w:rPr>
                              <w:rFonts w:ascii="HelveticaNeueLT Std" w:hAnsi="HelveticaNeueLT Std"/>
                              <w:b/>
                              <w:bCs/>
                              <w:color w:val="143466"/>
                              <w:sz w:val="16"/>
                              <w:szCs w:val="16"/>
                              <w:lang w:val="fr-BE"/>
                            </w:rPr>
                            <w:t xml:space="preserve">- </w:t>
                          </w:r>
                          <w:r w:rsidR="00B43C79" w:rsidRPr="001C282F">
                            <w:rPr>
                              <w:rFonts w:ascii="HelveticaNeueLT Std" w:hAnsi="HelveticaNeueLT Std" w:cs="Arial"/>
                              <w:b/>
                              <w:bCs/>
                              <w:color w:val="143466"/>
                              <w:sz w:val="16"/>
                              <w:szCs w:val="16"/>
                              <w:lang w:val="fr-BE"/>
                            </w:rPr>
                            <w:t xml:space="preserve">Page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PAGE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r w:rsidR="00B43C79" w:rsidRPr="001C282F">
                            <w:rPr>
                              <w:rFonts w:ascii="HelveticaNeueLT Std" w:hAnsi="HelveticaNeueLT Std" w:cs="Arial"/>
                              <w:b/>
                              <w:bCs/>
                              <w:color w:val="143466"/>
                              <w:sz w:val="16"/>
                              <w:szCs w:val="16"/>
                              <w:lang w:val="fr-BE"/>
                            </w:rPr>
                            <w:t xml:space="preserve"> de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NUMPAGES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p>
                        <w:p w14:paraId="207F77FC" w14:textId="77777777" w:rsidR="00F93A64" w:rsidRPr="00B43C79" w:rsidRDefault="00F93A64" w:rsidP="00B55B32">
                          <w:pPr>
                            <w:jc w:val="center"/>
                            <w:rPr>
                              <w:rFonts w:ascii="HelveticaNeueLT Std" w:hAnsi="HelveticaNeueLT Std"/>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C9F0" id="_x0000_t202" coordsize="21600,21600" o:spt="202" path="m,l,21600r21600,l21600,xe">
              <v:stroke joinstyle="miter"/>
              <v:path gradientshapeok="t" o:connecttype="rect"/>
            </v:shapetype>
            <v:shape id="Zone de texte 20" o:spid="_x0000_s1027" type="#_x0000_t202" style="position:absolute;left:0;text-align:left;margin-left:0;margin-top:-27.05pt;width:453.55pt;height:115.9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" filled="f" stroked="f">
              <v:textbox>
                <w:txbxContent>
                  <w:p w14:paraId="47D3B1B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1F558CA7" w14:textId="74F17EE8" w:rsidR="00C00A12" w:rsidRDefault="00F84048"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3001ADF9"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F2BA76F" w14:textId="3561AA4C" w:rsidR="00F93A64" w:rsidRPr="001C282F" w:rsidRDefault="00F93A64" w:rsidP="00F93A64">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INF_FR_RIM_021_</w:t>
                    </w:r>
                    <w:r w:rsidR="00BC7105" w:rsidRPr="001C282F">
                      <w:rPr>
                        <w:rFonts w:ascii="HelveticaNeueLT Std" w:eastAsiaTheme="minorEastAsia" w:hAnsi="HelveticaNeueLT Std" w:cs="HelveticaNeueLTStd-Lt"/>
                        <w:b/>
                        <w:color w:val="143466"/>
                        <w:spacing w:val="2"/>
                        <w:sz w:val="16"/>
                        <w:szCs w:val="16"/>
                        <w:lang w:val="fr-FR" w:eastAsia="fr-FR"/>
                      </w:rPr>
                      <w:t>v2_05/07/2019</w:t>
                    </w:r>
                    <w:r w:rsidR="00B43C79" w:rsidRPr="001C282F">
                      <w:rPr>
                        <w:rFonts w:ascii="HelveticaNeueLT Std" w:eastAsiaTheme="minorEastAsia" w:hAnsi="HelveticaNeueLT Std" w:cs="HelveticaNeueLTStd-Lt"/>
                        <w:b/>
                        <w:color w:val="143466"/>
                        <w:spacing w:val="2"/>
                        <w:sz w:val="16"/>
                        <w:szCs w:val="16"/>
                        <w:lang w:val="fr-FR" w:eastAsia="fr-FR"/>
                      </w:rPr>
                      <w:t xml:space="preserve"> </w:t>
                    </w:r>
                    <w:r w:rsidR="00B43C79" w:rsidRPr="001C282F">
                      <w:rPr>
                        <w:rFonts w:ascii="HelveticaNeueLT Std" w:hAnsi="HelveticaNeueLT Std"/>
                        <w:b/>
                        <w:bCs/>
                        <w:color w:val="143466"/>
                        <w:sz w:val="16"/>
                        <w:szCs w:val="16"/>
                        <w:lang w:val="fr-BE"/>
                      </w:rPr>
                      <w:t xml:space="preserve">- </w:t>
                    </w:r>
                    <w:r w:rsidR="00B43C79" w:rsidRPr="001C282F">
                      <w:rPr>
                        <w:rFonts w:ascii="HelveticaNeueLT Std" w:hAnsi="HelveticaNeueLT Std" w:cs="Arial"/>
                        <w:b/>
                        <w:bCs/>
                        <w:color w:val="143466"/>
                        <w:sz w:val="16"/>
                        <w:szCs w:val="16"/>
                        <w:lang w:val="fr-BE"/>
                      </w:rPr>
                      <w:t xml:space="preserve">Page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PAGE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r w:rsidR="00B43C79" w:rsidRPr="001C282F">
                      <w:rPr>
                        <w:rFonts w:ascii="HelveticaNeueLT Std" w:hAnsi="HelveticaNeueLT Std" w:cs="Arial"/>
                        <w:b/>
                        <w:bCs/>
                        <w:color w:val="143466"/>
                        <w:sz w:val="16"/>
                        <w:szCs w:val="16"/>
                        <w:lang w:val="fr-BE"/>
                      </w:rPr>
                      <w:t xml:space="preserve"> de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NUMPAGES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p>
                  <w:p w14:paraId="207F77FC" w14:textId="77777777" w:rsidR="00F93A64" w:rsidRPr="00B43C79" w:rsidRDefault="00F93A64" w:rsidP="00B55B32">
                    <w:pPr>
                      <w:jc w:val="center"/>
                      <w:rPr>
                        <w:rFonts w:ascii="HelveticaNeueLT Std" w:hAnsi="HelveticaNeueLT Std"/>
                        <w:lang w:val="fr-BE"/>
                      </w:rPr>
                    </w:pPr>
                  </w:p>
                </w:txbxContent>
              </v:textbox>
              <w10:wrap anchorx="margin"/>
            </v:shape>
          </w:pict>
        </mc:Fallback>
      </mc:AlternateContent>
    </w:r>
    <w:r w:rsidR="003E6F1B">
      <w:rPr>
        <w:noProof/>
        <w:lang w:eastAsia="fr-BE"/>
      </w:rPr>
      <w:drawing>
        <wp:anchor distT="0" distB="0" distL="114300" distR="114300" simplePos="0" relativeHeight="251689984" behindDoc="1" locked="0" layoutInCell="1" allowOverlap="1" wp14:anchorId="399248CF" wp14:editId="6F2D83E7">
          <wp:simplePos x="0" y="0"/>
          <wp:positionH relativeFrom="column">
            <wp:posOffset>-469900</wp:posOffset>
          </wp:positionH>
          <wp:positionV relativeFrom="paragraph">
            <wp:posOffset>-305435</wp:posOffset>
          </wp:positionV>
          <wp:extent cx="355600" cy="609600"/>
          <wp:effectExtent l="0" t="0" r="0" b="0"/>
          <wp:wrapNone/>
          <wp:docPr id="18" name="Image 18"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4492" w14:textId="40BB3272" w:rsidR="0027032C" w:rsidRDefault="00F93A64" w:rsidP="00B43C79">
    <w:pPr>
      <w:pStyle w:val="Voettekst"/>
      <w:tabs>
        <w:tab w:val="clear" w:pos="4536"/>
        <w:tab w:val="clear" w:pos="9072"/>
        <w:tab w:val="right" w:pos="9213"/>
      </w:tabs>
    </w:pPr>
    <w:r>
      <w:rPr>
        <w:noProof/>
        <w:lang w:eastAsia="fr-BE"/>
      </w:rPr>
      <mc:AlternateContent>
        <mc:Choice Requires="wps">
          <w:drawing>
            <wp:anchor distT="0" distB="0" distL="114300" distR="114300" simplePos="0" relativeHeight="251679744" behindDoc="0" locked="0" layoutInCell="1" allowOverlap="1" wp14:anchorId="0DA821A9" wp14:editId="4A505A1A">
              <wp:simplePos x="0" y="0"/>
              <wp:positionH relativeFrom="margin">
                <wp:align>left</wp:align>
              </wp:positionH>
              <wp:positionV relativeFrom="paragraph">
                <wp:posOffset>-287655</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A5E4A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4441A6F2" w14:textId="2CD52F98" w:rsidR="00C00A12" w:rsidRDefault="00F84048"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25AE684F"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AFE1723" w14:textId="77777777" w:rsidR="00C00A12" w:rsidRPr="001C282F" w:rsidRDefault="00C00A12" w:rsidP="00C00A12">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 xml:space="preserve">INF_FR_RIM_021_v2_05/07/2019 </w:t>
                          </w:r>
                          <w:r w:rsidRPr="001C282F">
                            <w:rPr>
                              <w:rFonts w:ascii="HelveticaNeueLT Std" w:hAnsi="HelveticaNeueLT Std"/>
                              <w:b/>
                              <w:bCs/>
                              <w:color w:val="143466"/>
                              <w:sz w:val="16"/>
                              <w:szCs w:val="16"/>
                              <w:lang w:val="fr-BE"/>
                            </w:rPr>
                            <w:t xml:space="preserve">- </w:t>
                          </w:r>
                          <w:r w:rsidRPr="001C282F">
                            <w:rPr>
                              <w:rFonts w:ascii="HelveticaNeueLT Std" w:hAnsi="HelveticaNeueLT Std" w:cs="Arial"/>
                              <w:b/>
                              <w:bCs/>
                              <w:color w:val="143466"/>
                              <w:sz w:val="16"/>
                              <w:szCs w:val="16"/>
                              <w:lang w:val="fr-BE"/>
                            </w:rPr>
                            <w:t xml:space="preserve">Page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PAGE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2</w:t>
                          </w:r>
                          <w:r w:rsidRPr="001C282F">
                            <w:rPr>
                              <w:rFonts w:ascii="HelveticaNeueLT Std" w:hAnsi="HelveticaNeueLT Std" w:cs="Arial"/>
                              <w:b/>
                              <w:bCs/>
                              <w:color w:val="143466"/>
                              <w:sz w:val="16"/>
                              <w:szCs w:val="16"/>
                            </w:rPr>
                            <w:fldChar w:fldCharType="end"/>
                          </w:r>
                          <w:r w:rsidRPr="001C282F">
                            <w:rPr>
                              <w:rFonts w:ascii="HelveticaNeueLT Std" w:hAnsi="HelveticaNeueLT Std" w:cs="Arial"/>
                              <w:b/>
                              <w:bCs/>
                              <w:color w:val="143466"/>
                              <w:sz w:val="16"/>
                              <w:szCs w:val="16"/>
                              <w:lang w:val="fr-BE"/>
                            </w:rPr>
                            <w:t xml:space="preserve"> de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NUMPAGES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4</w:t>
                          </w:r>
                          <w:r w:rsidRPr="001C282F">
                            <w:rPr>
                              <w:rFonts w:ascii="HelveticaNeueLT Std" w:hAnsi="HelveticaNeueLT Std" w:cs="Arial"/>
                              <w:b/>
                              <w:bCs/>
                              <w:color w:val="143466"/>
                              <w:sz w:val="16"/>
                              <w:szCs w:val="16"/>
                            </w:rPr>
                            <w:fldChar w:fldCharType="end"/>
                          </w:r>
                        </w:p>
                        <w:p w14:paraId="19C81C41" w14:textId="17531937" w:rsidR="00F93A64" w:rsidRPr="00C00A12" w:rsidRDefault="00F93A64" w:rsidP="0027032C">
                          <w:pPr>
                            <w:jc w:val="center"/>
                            <w:rPr>
                              <w:rFonts w:ascii="HelveticaNeueLT Std" w:eastAsiaTheme="minorEastAsia" w:hAnsi="HelveticaNeueLT Std" w:cs="HelveticaNeueLTStd-Lt"/>
                              <w:b/>
                              <w:color w:val="00007F"/>
                              <w:spacing w:val="2"/>
                              <w:sz w:val="16"/>
                              <w:szCs w:val="16"/>
                              <w:lang w:val="fr-FR"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Zone de texte 13" o:spid="_x0000_s1028" type="#_x0000_t202" style="position:absolute;margin-left:0;margin-top:-22.65pt;width:453.55pt;height:115.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" filled="f" stroked="f">
              <v:textbox>
                <w:txbxContent>
                  <w:p w14:paraId="31A5E4A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4441A6F2" w14:textId="2CD52F98" w:rsidR="00C00A12" w:rsidRDefault="00F84048"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25AE684F"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AFE1723" w14:textId="77777777" w:rsidR="00C00A12" w:rsidRPr="001C282F" w:rsidRDefault="00C00A12" w:rsidP="00C00A12">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 xml:space="preserve">INF_FR_RIM_021_v2_05/07/2019 </w:t>
                    </w:r>
                    <w:r w:rsidRPr="001C282F">
                      <w:rPr>
                        <w:rFonts w:ascii="HelveticaNeueLT Std" w:hAnsi="HelveticaNeueLT Std"/>
                        <w:b/>
                        <w:bCs/>
                        <w:color w:val="143466"/>
                        <w:sz w:val="16"/>
                        <w:szCs w:val="16"/>
                        <w:lang w:val="fr-BE"/>
                      </w:rPr>
                      <w:t xml:space="preserve">- </w:t>
                    </w:r>
                    <w:r w:rsidRPr="001C282F">
                      <w:rPr>
                        <w:rFonts w:ascii="HelveticaNeueLT Std" w:hAnsi="HelveticaNeueLT Std" w:cs="Arial"/>
                        <w:b/>
                        <w:bCs/>
                        <w:color w:val="143466"/>
                        <w:sz w:val="16"/>
                        <w:szCs w:val="16"/>
                        <w:lang w:val="fr-BE"/>
                      </w:rPr>
                      <w:t xml:space="preserve">Page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PAGE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2</w:t>
                    </w:r>
                    <w:r w:rsidRPr="001C282F">
                      <w:rPr>
                        <w:rFonts w:ascii="HelveticaNeueLT Std" w:hAnsi="HelveticaNeueLT Std" w:cs="Arial"/>
                        <w:b/>
                        <w:bCs/>
                        <w:color w:val="143466"/>
                        <w:sz w:val="16"/>
                        <w:szCs w:val="16"/>
                      </w:rPr>
                      <w:fldChar w:fldCharType="end"/>
                    </w:r>
                    <w:r w:rsidRPr="001C282F">
                      <w:rPr>
                        <w:rFonts w:ascii="HelveticaNeueLT Std" w:hAnsi="HelveticaNeueLT Std" w:cs="Arial"/>
                        <w:b/>
                        <w:bCs/>
                        <w:color w:val="143466"/>
                        <w:sz w:val="16"/>
                        <w:szCs w:val="16"/>
                        <w:lang w:val="fr-BE"/>
                      </w:rPr>
                      <w:t xml:space="preserve"> de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NUMPAGES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4</w:t>
                    </w:r>
                    <w:r w:rsidRPr="001C282F">
                      <w:rPr>
                        <w:rFonts w:ascii="HelveticaNeueLT Std" w:hAnsi="HelveticaNeueLT Std" w:cs="Arial"/>
                        <w:b/>
                        <w:bCs/>
                        <w:color w:val="143466"/>
                        <w:sz w:val="16"/>
                        <w:szCs w:val="16"/>
                      </w:rPr>
                      <w:fldChar w:fldCharType="end"/>
                    </w:r>
                  </w:p>
                  <w:p w14:paraId="19C81C41" w14:textId="17531937" w:rsidR="00F93A64" w:rsidRPr="00C00A12" w:rsidRDefault="00F93A64" w:rsidP="0027032C">
                    <w:pPr>
                      <w:jc w:val="center"/>
                      <w:rPr>
                        <w:rFonts w:ascii="HelveticaNeueLT Std" w:eastAsiaTheme="minorEastAsia" w:hAnsi="HelveticaNeueLT Std" w:cs="HelveticaNeueLTStd-Lt"/>
                        <w:b/>
                        <w:color w:val="00007F"/>
                        <w:spacing w:val="2"/>
                        <w:sz w:val="16"/>
                        <w:szCs w:val="16"/>
                        <w:lang w:val="fr-FR" w:eastAsia="fr-FR"/>
                      </w:rPr>
                    </w:pPr>
                  </w:p>
                </w:txbxContent>
              </v:textbox>
              <w10:wrap anchorx="margin"/>
            </v:shape>
          </w:pict>
        </mc:Fallback>
      </mc:AlternateContent>
    </w:r>
    <w:r w:rsidR="003E6F1B">
      <w:rPr>
        <w:noProof/>
        <w:lang w:eastAsia="fr-BE"/>
      </w:rPr>
      <w:drawing>
        <wp:anchor distT="0" distB="0" distL="114300" distR="114300" simplePos="0" relativeHeight="251683840" behindDoc="1" locked="0" layoutInCell="1" allowOverlap="1" wp14:anchorId="6D754B1E" wp14:editId="1AFB4B08">
          <wp:simplePos x="0" y="0"/>
          <wp:positionH relativeFrom="column">
            <wp:posOffset>-469900</wp:posOffset>
          </wp:positionH>
          <wp:positionV relativeFrom="paragraph">
            <wp:posOffset>-247650</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43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4C15" w14:textId="77777777" w:rsidR="00D5348A" w:rsidRDefault="00D5348A" w:rsidP="00BA2173">
      <w:r>
        <w:separator/>
      </w:r>
    </w:p>
  </w:footnote>
  <w:footnote w:type="continuationSeparator" w:id="0">
    <w:p w14:paraId="5B3C4C16" w14:textId="77777777" w:rsidR="00D5348A" w:rsidRDefault="00D5348A" w:rsidP="00BA2173">
      <w:r>
        <w:continuationSeparator/>
      </w:r>
    </w:p>
  </w:footnote>
  <w:footnote w:id="1">
    <w:p w14:paraId="5A848CA9" w14:textId="77777777" w:rsidR="00F93A64" w:rsidRPr="00E76C3F" w:rsidRDefault="00F93A64" w:rsidP="00F93A64">
      <w:pPr>
        <w:pStyle w:val="Voetnoottekst"/>
        <w:rPr>
          <w:lang w:val="fr-BE"/>
        </w:rPr>
      </w:pPr>
      <w:r>
        <w:rPr>
          <w:rStyle w:val="Voetnootmarkering"/>
        </w:rPr>
        <w:footnoteRef/>
      </w:r>
      <w:r w:rsidRPr="00E76C3F">
        <w:rPr>
          <w:lang w:val="fr-BE"/>
        </w:rPr>
        <w:t xml:space="preserve"> </w:t>
      </w:r>
      <w:r w:rsidRPr="00AC042D">
        <w:rPr>
          <w:rFonts w:cs="Arial"/>
          <w:i/>
          <w:sz w:val="16"/>
          <w:szCs w:val="16"/>
          <w:lang w:val="fr-FR"/>
        </w:rPr>
        <w:t xml:space="preserve">Article </w:t>
      </w:r>
      <w:r w:rsidRPr="00E76C3F">
        <w:rPr>
          <w:rFonts w:cs="Arial"/>
          <w:i/>
          <w:sz w:val="16"/>
          <w:szCs w:val="16"/>
          <w:lang w:val="fr-FR"/>
        </w:rPr>
        <w:t xml:space="preserve">2 de la </w:t>
      </w:r>
      <w:r w:rsidRPr="00AC042D">
        <w:rPr>
          <w:rFonts w:cs="Arial"/>
          <w:i/>
          <w:sz w:val="16"/>
          <w:szCs w:val="16"/>
          <w:lang w:val="fr-FR"/>
        </w:rPr>
        <w:t>l</w:t>
      </w:r>
      <w:r w:rsidRPr="00E76C3F">
        <w:rPr>
          <w:rFonts w:cs="Arial"/>
          <w:i/>
          <w:sz w:val="16"/>
          <w:szCs w:val="16"/>
          <w:lang w:val="fr-FR"/>
        </w:rPr>
        <w:t>oi du 4 août 1996 relative au bien-être des travailleurs lors de l’exécution de leur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0C80" w14:textId="7C50043B" w:rsidR="00F93A64" w:rsidRDefault="00F93A64">
    <w:pPr>
      <w:pStyle w:val="Koptekst"/>
    </w:pPr>
    <w:r>
      <w:rPr>
        <w:noProof/>
        <w:lang w:val="fr-BE" w:eastAsia="fr-BE"/>
      </w:rPr>
      <w:drawing>
        <wp:anchor distT="0" distB="0" distL="114300" distR="114300" simplePos="0" relativeHeight="251696128" behindDoc="1" locked="0" layoutInCell="1" allowOverlap="1" wp14:anchorId="24BF5215" wp14:editId="7FA8428A">
          <wp:simplePos x="0" y="0"/>
          <wp:positionH relativeFrom="column">
            <wp:posOffset>-191135</wp:posOffset>
          </wp:positionH>
          <wp:positionV relativeFrom="paragraph">
            <wp:posOffset>403860</wp:posOffset>
          </wp:positionV>
          <wp:extent cx="1749600" cy="486000"/>
          <wp:effectExtent l="0" t="0" r="317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1749600" cy="48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C978" w14:textId="2C8838AD" w:rsidR="0027032C" w:rsidRDefault="0027032C">
    <w:pPr>
      <w:pStyle w:val="Koptekst"/>
    </w:pPr>
    <w:r>
      <w:rPr>
        <w:noProof/>
        <w:lang w:val="fr-BE" w:eastAsia="fr-BE"/>
      </w:rPr>
      <w:drawing>
        <wp:anchor distT="0" distB="0" distL="114300" distR="114300" simplePos="0" relativeHeight="251675648" behindDoc="1" locked="0" layoutInCell="1" allowOverlap="1" wp14:anchorId="00F31B78" wp14:editId="1F55B0A6">
          <wp:simplePos x="0" y="0"/>
          <wp:positionH relativeFrom="margin">
            <wp:posOffset>-238760</wp:posOffset>
          </wp:positionH>
          <wp:positionV relativeFrom="paragraph">
            <wp:posOffset>451485</wp:posOffset>
          </wp:positionV>
          <wp:extent cx="1756800" cy="489600"/>
          <wp:effectExtent l="0" t="0" r="0" b="571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1756800" cy="48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9F21533"/>
    <w:multiLevelType w:val="hybridMultilevel"/>
    <w:tmpl w:val="D932CE18"/>
    <w:lvl w:ilvl="0" w:tplc="080C0001">
      <w:start w:val="4"/>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6483832"/>
    <w:multiLevelType w:val="hybridMultilevel"/>
    <w:tmpl w:val="1F708410"/>
    <w:lvl w:ilvl="0" w:tplc="4DDC3F7A">
      <w:start w:val="4"/>
      <w:numFmt w:val="bullet"/>
      <w:lvlText w:val="-"/>
      <w:lvlJc w:val="left"/>
      <w:pPr>
        <w:ind w:left="1068" w:hanging="360"/>
      </w:pPr>
      <w:rPr>
        <w:rFonts w:ascii="Arial" w:eastAsia="Times New Roman" w:hAnsi="Arial" w:cs="Arial"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59CF26CE"/>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5" w15:restartNumberingAfterBreak="0">
    <w:nsid w:val="5A2E7255"/>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6" w15:restartNumberingAfterBreak="0">
    <w:nsid w:val="6AC42A93"/>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7" w15:restartNumberingAfterBreak="0">
    <w:nsid w:val="7C0102B5"/>
    <w:multiLevelType w:val="hybridMultilevel"/>
    <w:tmpl w:val="17F6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51FEE"/>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33223"/>
    <w:rsid w:val="0010073F"/>
    <w:rsid w:val="0012019C"/>
    <w:rsid w:val="001464CB"/>
    <w:rsid w:val="00165CD0"/>
    <w:rsid w:val="001C282F"/>
    <w:rsid w:val="002162BE"/>
    <w:rsid w:val="00225198"/>
    <w:rsid w:val="00226B57"/>
    <w:rsid w:val="00260D0A"/>
    <w:rsid w:val="0027032C"/>
    <w:rsid w:val="002C174D"/>
    <w:rsid w:val="00351649"/>
    <w:rsid w:val="003830D9"/>
    <w:rsid w:val="003839FC"/>
    <w:rsid w:val="003906C5"/>
    <w:rsid w:val="003A5BA2"/>
    <w:rsid w:val="003B2000"/>
    <w:rsid w:val="003E6F1B"/>
    <w:rsid w:val="00413DCE"/>
    <w:rsid w:val="0048531A"/>
    <w:rsid w:val="00515F42"/>
    <w:rsid w:val="005446B8"/>
    <w:rsid w:val="005A430B"/>
    <w:rsid w:val="00605081"/>
    <w:rsid w:val="006177D4"/>
    <w:rsid w:val="006B5EA4"/>
    <w:rsid w:val="006C0A5C"/>
    <w:rsid w:val="00756029"/>
    <w:rsid w:val="007B7AE0"/>
    <w:rsid w:val="007E1233"/>
    <w:rsid w:val="0085621B"/>
    <w:rsid w:val="0086072E"/>
    <w:rsid w:val="00860AE6"/>
    <w:rsid w:val="00883C4A"/>
    <w:rsid w:val="00921589"/>
    <w:rsid w:val="009A031A"/>
    <w:rsid w:val="009D258D"/>
    <w:rsid w:val="00A178E5"/>
    <w:rsid w:val="00A21AA5"/>
    <w:rsid w:val="00A337BD"/>
    <w:rsid w:val="00A3579F"/>
    <w:rsid w:val="00A55D38"/>
    <w:rsid w:val="00AF2924"/>
    <w:rsid w:val="00B226BB"/>
    <w:rsid w:val="00B34D72"/>
    <w:rsid w:val="00B43C79"/>
    <w:rsid w:val="00B55B32"/>
    <w:rsid w:val="00B82E20"/>
    <w:rsid w:val="00B916C7"/>
    <w:rsid w:val="00BA2173"/>
    <w:rsid w:val="00BB26EF"/>
    <w:rsid w:val="00BB6EB4"/>
    <w:rsid w:val="00BC7105"/>
    <w:rsid w:val="00BC7E01"/>
    <w:rsid w:val="00C00A12"/>
    <w:rsid w:val="00CE1F9A"/>
    <w:rsid w:val="00D05BE4"/>
    <w:rsid w:val="00D1140F"/>
    <w:rsid w:val="00D5348A"/>
    <w:rsid w:val="00D83371"/>
    <w:rsid w:val="00DB450E"/>
    <w:rsid w:val="00DE15B4"/>
    <w:rsid w:val="00E17012"/>
    <w:rsid w:val="00E47CEE"/>
    <w:rsid w:val="00ED6A45"/>
    <w:rsid w:val="00F84048"/>
    <w:rsid w:val="00F93A64"/>
    <w:rsid w:val="00FB62F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1A090C75-21D6-486D-AA25-EEEAFB96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5BA2"/>
    <w:pPr>
      <w:spacing w:after="0" w:line="240" w:lineRule="auto"/>
    </w:pPr>
    <w:rPr>
      <w:rFonts w:ascii="Arial" w:eastAsia="Times New Roman" w:hAnsi="Arial" w:cs="Times New Roman"/>
      <w:sz w:val="20"/>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2173"/>
    <w:pPr>
      <w:tabs>
        <w:tab w:val="center" w:pos="4320"/>
        <w:tab w:val="right" w:pos="8640"/>
      </w:tabs>
    </w:pPr>
    <w:rPr>
      <w:rFonts w:ascii="Times" w:hAnsi="Times"/>
      <w:szCs w:val="20"/>
      <w:lang w:val="nl-NL"/>
    </w:rPr>
  </w:style>
  <w:style w:type="character" w:customStyle="1" w:styleId="KoptekstChar">
    <w:name w:val="Koptekst Char"/>
    <w:basedOn w:val="Standaardalinea-lettertype"/>
    <w:link w:val="Koptekst"/>
    <w:rsid w:val="00BA2173"/>
    <w:rPr>
      <w:rFonts w:ascii="Times" w:eastAsia="Times New Roman" w:hAnsi="Times" w:cs="Times New Roman"/>
      <w:sz w:val="20"/>
      <w:szCs w:val="20"/>
      <w:lang w:val="nl-NL"/>
    </w:rPr>
  </w:style>
  <w:style w:type="paragraph" w:styleId="Voettekst">
    <w:name w:val="footer"/>
    <w:basedOn w:val="Standaard"/>
    <w:link w:val="VoettekstCh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VoettekstChar">
    <w:name w:val="Voettekst Char"/>
    <w:basedOn w:val="Standaardalinea-lettertype"/>
    <w:link w:val="Voettekst"/>
    <w:uiPriority w:val="99"/>
    <w:rsid w:val="00BA2173"/>
  </w:style>
  <w:style w:type="paragraph" w:styleId="Ballontekst">
    <w:name w:val="Balloon Text"/>
    <w:basedOn w:val="Standaard"/>
    <w:link w:val="BallontekstChar"/>
    <w:uiPriority w:val="99"/>
    <w:semiHidden/>
    <w:unhideWhenUsed/>
    <w:rsid w:val="00BA2173"/>
    <w:rPr>
      <w:rFonts w:ascii="Segoe UI" w:eastAsiaTheme="minorHAnsi" w:hAnsi="Segoe UI" w:cs="Segoe UI"/>
      <w:sz w:val="18"/>
      <w:szCs w:val="18"/>
      <w:lang w:val="fr-BE"/>
    </w:rPr>
  </w:style>
  <w:style w:type="character" w:customStyle="1" w:styleId="BallontekstChar">
    <w:name w:val="Ballontekst Char"/>
    <w:basedOn w:val="Standaardalinea-lettertype"/>
    <w:link w:val="Ballontekst"/>
    <w:uiPriority w:val="99"/>
    <w:semiHidden/>
    <w:rsid w:val="00BA2173"/>
    <w:rPr>
      <w:rFonts w:ascii="Segoe UI" w:hAnsi="Segoe UI" w:cs="Segoe UI"/>
      <w:sz w:val="18"/>
      <w:szCs w:val="18"/>
    </w:rPr>
  </w:style>
  <w:style w:type="character" w:styleId="Hyperlink">
    <w:name w:val="Hyperlink"/>
    <w:rsid w:val="00D5348A"/>
    <w:rPr>
      <w:color w:val="0000FF"/>
      <w:u w:val="single"/>
    </w:rPr>
  </w:style>
  <w:style w:type="paragraph" w:customStyle="1" w:styleId="Paragraphestandard">
    <w:name w:val="[Paragraphe standard]"/>
    <w:basedOn w:val="Standaard"/>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Lijstalinea">
    <w:name w:val="List Paragraph"/>
    <w:basedOn w:val="Standaard"/>
    <w:uiPriority w:val="34"/>
    <w:qFormat/>
    <w:rsid w:val="00515F42"/>
    <w:pPr>
      <w:ind w:left="720"/>
      <w:contextualSpacing/>
    </w:pPr>
  </w:style>
  <w:style w:type="character" w:styleId="Tekstvantijdelijkeaanduiding">
    <w:name w:val="Placeholder Text"/>
    <w:basedOn w:val="Standaardalinea-lettertype"/>
    <w:uiPriority w:val="99"/>
    <w:semiHidden/>
    <w:rsid w:val="00515F42"/>
    <w:rPr>
      <w:color w:val="808080"/>
    </w:rPr>
  </w:style>
  <w:style w:type="paragraph" w:styleId="Plattetekst2">
    <w:name w:val="Body Text 2"/>
    <w:basedOn w:val="Standaard"/>
    <w:link w:val="Plattetekst2Char"/>
    <w:rsid w:val="00F93A64"/>
    <w:pPr>
      <w:ind w:left="1080"/>
      <w:jc w:val="both"/>
    </w:pPr>
    <w:rPr>
      <w:rFonts w:ascii="LTUnivers 230 BasicThin" w:hAnsi="LTUnivers 230 BasicThin"/>
      <w:color w:val="FF0000"/>
      <w:sz w:val="22"/>
      <w:szCs w:val="20"/>
      <w:lang w:eastAsia="fr-FR"/>
    </w:rPr>
  </w:style>
  <w:style w:type="character" w:customStyle="1" w:styleId="Plattetekst2Char">
    <w:name w:val="Platte tekst 2 Char"/>
    <w:basedOn w:val="Standaardalinea-lettertype"/>
    <w:link w:val="Plattetekst2"/>
    <w:rsid w:val="00F93A64"/>
    <w:rPr>
      <w:rFonts w:ascii="LTUnivers 230 BasicThin" w:eastAsia="Times New Roman" w:hAnsi="LTUnivers 230 BasicThin" w:cs="Times New Roman"/>
      <w:color w:val="FF0000"/>
      <w:szCs w:val="20"/>
      <w:lang w:val="nl-BE" w:eastAsia="fr-FR"/>
    </w:rPr>
  </w:style>
  <w:style w:type="paragraph" w:styleId="Plattetekst">
    <w:name w:val="Body Text"/>
    <w:basedOn w:val="Standaard"/>
    <w:link w:val="PlattetekstChar"/>
    <w:rsid w:val="00F93A64"/>
    <w:rPr>
      <w:b/>
      <w:bCs/>
      <w:u w:val="single"/>
    </w:rPr>
  </w:style>
  <w:style w:type="character" w:customStyle="1" w:styleId="PlattetekstChar">
    <w:name w:val="Platte tekst Char"/>
    <w:basedOn w:val="Standaardalinea-lettertype"/>
    <w:link w:val="Plattetekst"/>
    <w:rsid w:val="00F93A64"/>
    <w:rPr>
      <w:rFonts w:ascii="Arial" w:eastAsia="Times New Roman" w:hAnsi="Arial" w:cs="Times New Roman"/>
      <w:b/>
      <w:bCs/>
      <w:sz w:val="20"/>
      <w:szCs w:val="24"/>
      <w:u w:val="single"/>
      <w:lang w:val="nl-BE"/>
    </w:rPr>
  </w:style>
  <w:style w:type="paragraph" w:styleId="Plattetekst3">
    <w:name w:val="Body Text 3"/>
    <w:basedOn w:val="Standaard"/>
    <w:link w:val="Plattetekst3Char"/>
    <w:rsid w:val="00F93A64"/>
    <w:pPr>
      <w:jc w:val="both"/>
    </w:pPr>
    <w:rPr>
      <w:rFonts w:cs="Arial"/>
    </w:rPr>
  </w:style>
  <w:style w:type="character" w:customStyle="1" w:styleId="Plattetekst3Char">
    <w:name w:val="Platte tekst 3 Char"/>
    <w:basedOn w:val="Standaardalinea-lettertype"/>
    <w:link w:val="Plattetekst3"/>
    <w:rsid w:val="00F93A64"/>
    <w:rPr>
      <w:rFonts w:ascii="Arial" w:eastAsia="Times New Roman" w:hAnsi="Arial" w:cs="Arial"/>
      <w:sz w:val="20"/>
      <w:szCs w:val="24"/>
      <w:lang w:val="nl-BE"/>
    </w:rPr>
  </w:style>
  <w:style w:type="paragraph" w:customStyle="1" w:styleId="Default">
    <w:name w:val="Default"/>
    <w:rsid w:val="00F93A6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oetnoottekst">
    <w:name w:val="footnote text"/>
    <w:basedOn w:val="Standaard"/>
    <w:link w:val="VoetnoottekstChar"/>
    <w:uiPriority w:val="99"/>
    <w:semiHidden/>
    <w:unhideWhenUsed/>
    <w:rsid w:val="00F93A64"/>
    <w:rPr>
      <w:szCs w:val="20"/>
    </w:rPr>
  </w:style>
  <w:style w:type="character" w:customStyle="1" w:styleId="VoetnoottekstChar">
    <w:name w:val="Voetnoottekst Char"/>
    <w:basedOn w:val="Standaardalinea-lettertype"/>
    <w:link w:val="Voetnoottekst"/>
    <w:uiPriority w:val="99"/>
    <w:semiHidden/>
    <w:rsid w:val="00F93A64"/>
    <w:rPr>
      <w:rFonts w:ascii="Arial" w:eastAsia="Times New Roman" w:hAnsi="Arial" w:cs="Times New Roman"/>
      <w:sz w:val="20"/>
      <w:szCs w:val="20"/>
      <w:lang w:val="nl-BE"/>
    </w:rPr>
  </w:style>
  <w:style w:type="character" w:styleId="Voetnootmarkering">
    <w:name w:val="footnote reference"/>
    <w:basedOn w:val="Standaardalinea-lettertype"/>
    <w:uiPriority w:val="99"/>
    <w:semiHidden/>
    <w:unhideWhenUsed/>
    <w:rsid w:val="00F93A64"/>
    <w:rPr>
      <w:vertAlign w:val="superscript"/>
    </w:rPr>
  </w:style>
  <w:style w:type="character" w:styleId="Subtielebenadrukking">
    <w:name w:val="Subtle Emphasis"/>
    <w:basedOn w:val="Standaardalinea-lettertype"/>
    <w:uiPriority w:val="19"/>
    <w:qFormat/>
    <w:rsid w:val="00F93A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16966">
      <w:bodyDiv w:val="1"/>
      <w:marLeft w:val="0"/>
      <w:marRight w:val="0"/>
      <w:marTop w:val="0"/>
      <w:marBottom w:val="0"/>
      <w:divBdr>
        <w:top w:val="none" w:sz="0" w:space="0" w:color="auto"/>
        <w:left w:val="none" w:sz="0" w:space="0" w:color="auto"/>
        <w:bottom w:val="none" w:sz="0" w:space="0" w:color="auto"/>
        <w:right w:val="none" w:sz="0" w:space="0" w:color="auto"/>
      </w:divBdr>
    </w:div>
    <w:div w:id="19562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im@spmt-arist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im@spmt-arista.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al_Langue xmlns="209588ea-7de4-46c1-81ff-a49c401ff9e8">FR</Taal_Langue>
    <Document xmlns="209588ea-7de4-46c1-81ff-a49c401ff9e8">INF</Document>
    <Document_x0020_owner xmlns="209588ea-7de4-46c1-81ff-a49c401ff9e8"/>
    <Process_x0020_owner xmlns="209588ea-7de4-46c1-81ff-a49c401ff9e8"/>
    <Related_x0020_to xmlns="209588ea-7de4-46c1-81ff-a49c401ff9e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5" ma:contentTypeDescription="Een nieuw document maken." ma:contentTypeScope="" ma:versionID="e4f6f3ca48ca02bdab57c6d489f2a484">
  <xsd:schema xmlns:xsd="http://www.w3.org/2001/XMLSchema" xmlns:xs="http://www.w3.org/2001/XMLSchema" xmlns:p="http://schemas.microsoft.com/office/2006/metadata/properties" xmlns:ns2="209588ea-7de4-46c1-81ff-a49c401ff9e8" targetNamespace="http://schemas.microsoft.com/office/2006/metadata/properties" ma:root="true" ma:fieldsID="bc1888613126e5481bc81bb34d862418"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D876-5DBA-4190-BF1E-77088EE820CD}">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209588ea-7de4-46c1-81ff-a49c401ff9e8"/>
    <ds:schemaRef ds:uri="http://schemas.microsoft.com/office/2006/metadata/properties"/>
  </ds:schemaRefs>
</ds:datastoreItem>
</file>

<file path=customXml/itemProps2.xml><?xml version="1.0" encoding="utf-8"?>
<ds:datastoreItem xmlns:ds="http://schemas.openxmlformats.org/officeDocument/2006/customXml" ds:itemID="{4A9E4157-5567-4552-9779-AAD405879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4.xml><?xml version="1.0" encoding="utf-8"?>
<ds:datastoreItem xmlns:ds="http://schemas.openxmlformats.org/officeDocument/2006/customXml" ds:itemID="{F65B1CCE-082C-47D0-BD66-BF8F5CEA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7756</Characters>
  <Application>Microsoft Office Word</Application>
  <DocSecurity>0</DocSecurity>
  <Lines>64</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Règlement procédure type RT version courte 1.0</vt:lpstr>
      <vt:lpstr>Règlement procédure type RT version courte 1.0</vt:lpstr>
    </vt:vector>
  </TitlesOfParts>
  <Company>cCloud</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procédure type RT version courte 1.0</dc:title>
  <dc:subject/>
  <dc:creator>Comble, Nathalie</dc:creator>
  <cp:keywords/>
  <dc:description/>
  <cp:lastModifiedBy>Van Cann Dries</cp:lastModifiedBy>
  <cp:revision>2</cp:revision>
  <cp:lastPrinted>2017-04-04T13:27:00Z</cp:lastPrinted>
  <dcterms:created xsi:type="dcterms:W3CDTF">2019-12-11T15:30:00Z</dcterms:created>
  <dcterms:modified xsi:type="dcterms:W3CDTF">2019-12-11T15:30:00Z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